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EC12" w14:textId="77777777" w:rsidR="00752228" w:rsidRPr="005E432B" w:rsidRDefault="00D31D06" w:rsidP="006F7A10">
      <w:pPr>
        <w:pStyle w:val="HHTitle2"/>
        <w:spacing w:before="0" w:after="0"/>
        <w:rPr>
          <w:spacing w:val="20"/>
        </w:rPr>
      </w:pPr>
      <w:r w:rsidRPr="005E432B">
        <w:rPr>
          <w:spacing w:val="20"/>
        </w:rPr>
        <w:t xml:space="preserve">Veřejný návrh </w:t>
      </w:r>
      <w:r w:rsidRPr="005E432B">
        <w:rPr>
          <w:rFonts w:cs="Times New Roman"/>
          <w:spacing w:val="20"/>
        </w:rPr>
        <w:t>smlouvy</w:t>
      </w:r>
      <w:r w:rsidRPr="005E432B">
        <w:rPr>
          <w:spacing w:val="20"/>
        </w:rPr>
        <w:t xml:space="preserve"> </w:t>
      </w:r>
      <w:r w:rsidR="009F52DE" w:rsidRPr="005E432B">
        <w:rPr>
          <w:spacing w:val="20"/>
        </w:rPr>
        <w:t>na</w:t>
      </w:r>
      <w:r w:rsidRPr="005E432B">
        <w:rPr>
          <w:spacing w:val="20"/>
        </w:rPr>
        <w:t xml:space="preserve"> koupi akcií</w:t>
      </w:r>
      <w:r w:rsidR="00752228" w:rsidRPr="005E432B">
        <w:rPr>
          <w:spacing w:val="20"/>
        </w:rPr>
        <w:t xml:space="preserve"> </w:t>
      </w:r>
    </w:p>
    <w:p w14:paraId="0B9F337A" w14:textId="77777777" w:rsidR="009308F0" w:rsidRPr="00BA4964" w:rsidRDefault="009308F0" w:rsidP="006F7A10">
      <w:pPr>
        <w:pBdr>
          <w:bottom w:val="single" w:sz="12" w:space="1" w:color="auto"/>
        </w:pBdr>
        <w:spacing w:before="0"/>
        <w:rPr>
          <w:bCs/>
          <w:szCs w:val="22"/>
        </w:rPr>
      </w:pPr>
    </w:p>
    <w:p w14:paraId="758686FD" w14:textId="77777777" w:rsidR="009308F0" w:rsidRDefault="009308F0" w:rsidP="009308F0">
      <w:pPr>
        <w:pStyle w:val="Clanek11"/>
        <w:spacing w:before="0" w:after="0"/>
        <w:jc w:val="center"/>
      </w:pPr>
    </w:p>
    <w:p w14:paraId="44F5968A" w14:textId="77777777" w:rsidR="006F7A10" w:rsidRDefault="006F7A10" w:rsidP="009308F0">
      <w:pPr>
        <w:pStyle w:val="Clanek11"/>
        <w:spacing w:before="0" w:after="0"/>
        <w:jc w:val="center"/>
      </w:pPr>
    </w:p>
    <w:p w14:paraId="1C9D0513" w14:textId="77777777" w:rsidR="009F52DE" w:rsidRPr="002077D0" w:rsidRDefault="009F52DE" w:rsidP="009308F0">
      <w:pPr>
        <w:pStyle w:val="Clanek11"/>
        <w:spacing w:before="0" w:after="0"/>
        <w:jc w:val="center"/>
        <w:rPr>
          <w:szCs w:val="22"/>
        </w:rPr>
      </w:pPr>
      <w:r w:rsidRPr="002077D0">
        <w:rPr>
          <w:szCs w:val="22"/>
        </w:rPr>
        <w:t>Společnost</w:t>
      </w:r>
    </w:p>
    <w:p w14:paraId="4ED874AE" w14:textId="77777777" w:rsidR="009308F0" w:rsidRPr="002077D0" w:rsidRDefault="009308F0" w:rsidP="009308F0">
      <w:pPr>
        <w:pStyle w:val="Clanek11"/>
        <w:spacing w:before="0" w:after="0"/>
        <w:jc w:val="center"/>
        <w:rPr>
          <w:szCs w:val="22"/>
        </w:rPr>
      </w:pPr>
    </w:p>
    <w:p w14:paraId="731D4FCF" w14:textId="1E208B1D" w:rsidR="00836F45" w:rsidRDefault="00836F45" w:rsidP="009308F0">
      <w:pPr>
        <w:pStyle w:val="Zkladntext3"/>
        <w:spacing w:before="60"/>
        <w:rPr>
          <w:rFonts w:ascii="Times New Roman" w:hAnsi="Times New Roman"/>
          <w:spacing w:val="0"/>
          <w:sz w:val="22"/>
          <w:szCs w:val="22"/>
        </w:rPr>
      </w:pPr>
      <w:r w:rsidRPr="00836F45">
        <w:rPr>
          <w:rFonts w:ascii="Times New Roman" w:hAnsi="Times New Roman"/>
          <w:spacing w:val="0"/>
          <w:sz w:val="22"/>
          <w:szCs w:val="22"/>
        </w:rPr>
        <w:tab/>
        <w:t>Vodovody a kanalizace Trutnov, a.s.</w:t>
      </w:r>
      <w:r w:rsidRPr="00836F45">
        <w:rPr>
          <w:rFonts w:ascii="Times New Roman" w:hAnsi="Times New Roman"/>
          <w:b w:val="0"/>
          <w:bCs w:val="0"/>
          <w:spacing w:val="0"/>
          <w:sz w:val="22"/>
          <w:szCs w:val="22"/>
        </w:rPr>
        <w:t>,</w:t>
      </w:r>
    </w:p>
    <w:p w14:paraId="02901F09" w14:textId="1DD4D724" w:rsidR="009F52DE" w:rsidRPr="002077D0" w:rsidRDefault="009F52DE" w:rsidP="009308F0">
      <w:pPr>
        <w:pStyle w:val="Zkladntext3"/>
        <w:spacing w:before="60"/>
        <w:rPr>
          <w:rFonts w:ascii="Times New Roman" w:hAnsi="Times New Roman"/>
          <w:b w:val="0"/>
          <w:sz w:val="22"/>
          <w:szCs w:val="22"/>
        </w:rPr>
      </w:pPr>
      <w:r w:rsidRPr="002077D0">
        <w:rPr>
          <w:rFonts w:ascii="Times New Roman" w:hAnsi="Times New Roman"/>
          <w:b w:val="0"/>
          <w:sz w:val="22"/>
          <w:szCs w:val="22"/>
        </w:rPr>
        <w:t xml:space="preserve">se sídlem </w:t>
      </w:r>
      <w:r w:rsidR="00836F45" w:rsidRPr="00836F45">
        <w:rPr>
          <w:rFonts w:ascii="Times New Roman" w:hAnsi="Times New Roman"/>
          <w:b w:val="0"/>
          <w:spacing w:val="0"/>
          <w:sz w:val="22"/>
          <w:szCs w:val="22"/>
        </w:rPr>
        <w:t>nábřeží Václava Havla 19, Dolní Předměstí, 541 01 Trutnov</w:t>
      </w:r>
      <w:r w:rsidRPr="002077D0">
        <w:rPr>
          <w:rFonts w:ascii="Times New Roman" w:hAnsi="Times New Roman"/>
          <w:b w:val="0"/>
          <w:sz w:val="22"/>
          <w:szCs w:val="22"/>
        </w:rPr>
        <w:t xml:space="preserve">, IČO: </w:t>
      </w:r>
      <w:r w:rsidR="00836F45" w:rsidRPr="00836F45">
        <w:rPr>
          <w:rFonts w:ascii="Times New Roman" w:hAnsi="Times New Roman"/>
          <w:b w:val="0"/>
          <w:sz w:val="22"/>
          <w:szCs w:val="22"/>
        </w:rPr>
        <w:t>601</w:t>
      </w:r>
      <w:r w:rsidR="00836F45">
        <w:rPr>
          <w:rFonts w:ascii="Times New Roman" w:hAnsi="Times New Roman"/>
          <w:b w:val="0"/>
          <w:sz w:val="22"/>
          <w:szCs w:val="22"/>
        </w:rPr>
        <w:t xml:space="preserve"> </w:t>
      </w:r>
      <w:r w:rsidR="00836F45" w:rsidRPr="00836F45">
        <w:rPr>
          <w:rFonts w:ascii="Times New Roman" w:hAnsi="Times New Roman"/>
          <w:b w:val="0"/>
          <w:sz w:val="22"/>
          <w:szCs w:val="22"/>
        </w:rPr>
        <w:t>08</w:t>
      </w:r>
      <w:r w:rsidR="00836F45">
        <w:rPr>
          <w:rFonts w:ascii="Times New Roman" w:hAnsi="Times New Roman"/>
          <w:b w:val="0"/>
          <w:sz w:val="22"/>
          <w:szCs w:val="22"/>
        </w:rPr>
        <w:t xml:space="preserve"> </w:t>
      </w:r>
      <w:r w:rsidR="00836F45" w:rsidRPr="00836F45">
        <w:rPr>
          <w:rFonts w:ascii="Times New Roman" w:hAnsi="Times New Roman"/>
          <w:b w:val="0"/>
          <w:sz w:val="22"/>
          <w:szCs w:val="22"/>
        </w:rPr>
        <w:t>711</w:t>
      </w:r>
      <w:r w:rsidRPr="002077D0">
        <w:rPr>
          <w:rFonts w:ascii="Times New Roman" w:hAnsi="Times New Roman"/>
          <w:b w:val="0"/>
          <w:sz w:val="22"/>
          <w:szCs w:val="22"/>
        </w:rPr>
        <w:t>,</w:t>
      </w:r>
    </w:p>
    <w:p w14:paraId="6E03458D" w14:textId="57E8187A" w:rsidR="009F52DE" w:rsidRPr="002077D0" w:rsidRDefault="009F52DE" w:rsidP="00EF74C3">
      <w:pPr>
        <w:pStyle w:val="Zkladntext3"/>
        <w:spacing w:before="60" w:after="240"/>
        <w:rPr>
          <w:rFonts w:ascii="Times New Roman" w:hAnsi="Times New Roman"/>
          <w:b w:val="0"/>
          <w:sz w:val="22"/>
          <w:szCs w:val="22"/>
        </w:rPr>
      </w:pPr>
      <w:r w:rsidRPr="002077D0">
        <w:rPr>
          <w:rFonts w:ascii="Times New Roman" w:hAnsi="Times New Roman"/>
          <w:b w:val="0"/>
          <w:sz w:val="22"/>
          <w:szCs w:val="22"/>
        </w:rPr>
        <w:t xml:space="preserve">zapsaná v obchodním </w:t>
      </w:r>
      <w:r w:rsidRPr="002077D0">
        <w:rPr>
          <w:rFonts w:ascii="Times New Roman" w:hAnsi="Times New Roman"/>
          <w:b w:val="0"/>
          <w:spacing w:val="0"/>
          <w:sz w:val="22"/>
          <w:szCs w:val="22"/>
        </w:rPr>
        <w:t>rejstříku</w:t>
      </w:r>
      <w:r w:rsidRPr="002077D0">
        <w:rPr>
          <w:rFonts w:ascii="Times New Roman" w:hAnsi="Times New Roman"/>
          <w:b w:val="0"/>
          <w:sz w:val="22"/>
          <w:szCs w:val="22"/>
        </w:rPr>
        <w:t xml:space="preserve"> vedeném Krajským soudem v</w:t>
      </w:r>
      <w:r w:rsidR="00836F45">
        <w:rPr>
          <w:rFonts w:ascii="Times New Roman" w:hAnsi="Times New Roman"/>
          <w:b w:val="0"/>
          <w:sz w:val="22"/>
          <w:szCs w:val="22"/>
        </w:rPr>
        <w:t xml:space="preserve"> Hradci Králové, </w:t>
      </w:r>
      <w:r w:rsidRPr="002077D0">
        <w:rPr>
          <w:rFonts w:ascii="Times New Roman" w:hAnsi="Times New Roman"/>
          <w:b w:val="0"/>
          <w:sz w:val="22"/>
          <w:szCs w:val="22"/>
        </w:rPr>
        <w:t xml:space="preserve">spisová značka </w:t>
      </w:r>
      <w:r w:rsidR="00EF74C3" w:rsidRPr="00EF74C3">
        <w:rPr>
          <w:rFonts w:ascii="Times New Roman" w:hAnsi="Times New Roman"/>
          <w:b w:val="0"/>
          <w:sz w:val="22"/>
          <w:szCs w:val="22"/>
        </w:rPr>
        <w:t>B 1006</w:t>
      </w:r>
    </w:p>
    <w:p w14:paraId="0E9035A7" w14:textId="77777777" w:rsidR="009F52DE" w:rsidRPr="002077D0" w:rsidRDefault="009F52DE" w:rsidP="009308F0">
      <w:pPr>
        <w:pStyle w:val="Clanek11"/>
        <w:spacing w:before="0" w:after="0"/>
        <w:jc w:val="center"/>
        <w:rPr>
          <w:rFonts w:cs="Times New Roman"/>
          <w:szCs w:val="22"/>
        </w:rPr>
      </w:pPr>
      <w:r w:rsidRPr="002077D0">
        <w:rPr>
          <w:rFonts w:cs="Times New Roman"/>
          <w:szCs w:val="22"/>
        </w:rPr>
        <w:t>(„</w:t>
      </w:r>
      <w:r w:rsidRPr="002077D0">
        <w:rPr>
          <w:rFonts w:cs="Times New Roman"/>
          <w:b/>
          <w:szCs w:val="22"/>
        </w:rPr>
        <w:t>Navrhovatel</w:t>
      </w:r>
      <w:r w:rsidRPr="002077D0">
        <w:rPr>
          <w:rFonts w:cs="Times New Roman"/>
          <w:szCs w:val="22"/>
        </w:rPr>
        <w:t>“)</w:t>
      </w:r>
    </w:p>
    <w:p w14:paraId="4D6702C9" w14:textId="77777777" w:rsidR="009F52DE" w:rsidRPr="002077D0" w:rsidRDefault="009F52DE" w:rsidP="009F52DE">
      <w:pPr>
        <w:pStyle w:val="Clanek11"/>
        <w:spacing w:before="0" w:after="0"/>
        <w:rPr>
          <w:szCs w:val="22"/>
        </w:rPr>
      </w:pPr>
    </w:p>
    <w:p w14:paraId="03E2BEED" w14:textId="77777777" w:rsidR="009308F0" w:rsidRPr="002077D0" w:rsidRDefault="009308F0" w:rsidP="009F52DE">
      <w:pPr>
        <w:pStyle w:val="Clanek11"/>
        <w:spacing w:before="0" w:after="0"/>
        <w:rPr>
          <w:szCs w:val="22"/>
        </w:rPr>
      </w:pPr>
    </w:p>
    <w:p w14:paraId="2CC33EC6" w14:textId="77777777" w:rsidR="009308F0" w:rsidRPr="002077D0" w:rsidRDefault="009308F0" w:rsidP="009308F0">
      <w:pPr>
        <w:pStyle w:val="Clanek11"/>
        <w:spacing w:before="0" w:after="0"/>
        <w:jc w:val="center"/>
        <w:rPr>
          <w:b/>
          <w:szCs w:val="22"/>
        </w:rPr>
      </w:pPr>
      <w:r w:rsidRPr="002077D0">
        <w:rPr>
          <w:b/>
          <w:szCs w:val="22"/>
        </w:rPr>
        <w:t>tímto činí</w:t>
      </w:r>
    </w:p>
    <w:p w14:paraId="594C0001" w14:textId="77777777" w:rsidR="009308F0" w:rsidRDefault="009308F0" w:rsidP="009F52DE">
      <w:pPr>
        <w:pStyle w:val="Clanek11"/>
        <w:spacing w:before="0" w:after="0"/>
      </w:pPr>
    </w:p>
    <w:p w14:paraId="53A90A8B" w14:textId="77777777" w:rsidR="009308F0" w:rsidRDefault="009308F0" w:rsidP="009F52DE">
      <w:pPr>
        <w:pStyle w:val="Clanek11"/>
        <w:spacing w:before="0" w:after="0"/>
      </w:pPr>
    </w:p>
    <w:p w14:paraId="17064AB8" w14:textId="74D59E90" w:rsidR="009308F0" w:rsidRDefault="009F52DE" w:rsidP="009308F0">
      <w:pPr>
        <w:pStyle w:val="Clanek11"/>
        <w:spacing w:before="0" w:after="0"/>
        <w:jc w:val="center"/>
      </w:pPr>
      <w:r w:rsidRPr="009F52DE">
        <w:t>v souladu s § 3</w:t>
      </w:r>
      <w:r w:rsidR="00500C0B">
        <w:t>22 a násl.</w:t>
      </w:r>
      <w:r w:rsidRPr="009F52DE">
        <w:t xml:space="preserve"> zákona č. 90/2012 Sb., o obchodních společnostech a družstvech (zákon o obchodních korporacích), ve znění pozdějších předpisů</w:t>
      </w:r>
    </w:p>
    <w:p w14:paraId="676D2E9D" w14:textId="77777777" w:rsidR="009F52DE" w:rsidRDefault="009F52DE" w:rsidP="009308F0">
      <w:pPr>
        <w:pStyle w:val="Clanek11"/>
        <w:spacing w:before="0" w:after="0"/>
        <w:jc w:val="center"/>
      </w:pPr>
      <w:r w:rsidRPr="009F52DE">
        <w:t>(„</w:t>
      </w:r>
      <w:r w:rsidRPr="009308F0">
        <w:rPr>
          <w:b/>
        </w:rPr>
        <w:t>Zákon o obchodních korporacích</w:t>
      </w:r>
      <w:r w:rsidRPr="009F52DE">
        <w:t>“)</w:t>
      </w:r>
      <w:r w:rsidR="009308F0">
        <w:t>,</w:t>
      </w:r>
    </w:p>
    <w:p w14:paraId="62A21899" w14:textId="77777777" w:rsidR="009308F0" w:rsidRDefault="009308F0" w:rsidP="009308F0">
      <w:pPr>
        <w:pStyle w:val="Clanek11"/>
        <w:spacing w:before="0" w:after="0"/>
        <w:jc w:val="center"/>
      </w:pPr>
    </w:p>
    <w:p w14:paraId="7F967E12" w14:textId="77777777" w:rsidR="006F7A10" w:rsidRDefault="006F7A10" w:rsidP="009308F0">
      <w:pPr>
        <w:pStyle w:val="Clanek11"/>
        <w:spacing w:before="0" w:after="0"/>
        <w:jc w:val="center"/>
      </w:pPr>
    </w:p>
    <w:p w14:paraId="4B6F663C" w14:textId="55EF39EB" w:rsidR="009F52DE" w:rsidRDefault="002077D0" w:rsidP="006F7A10">
      <w:pPr>
        <w:pStyle w:val="Clanek11"/>
        <w:spacing w:before="0"/>
        <w:jc w:val="center"/>
        <w:rPr>
          <w:b/>
        </w:rPr>
      </w:pPr>
      <w:r>
        <w:rPr>
          <w:b/>
        </w:rPr>
        <w:t xml:space="preserve">tento </w:t>
      </w:r>
      <w:r w:rsidR="009308F0" w:rsidRPr="009308F0">
        <w:rPr>
          <w:b/>
        </w:rPr>
        <w:t>veřejný návrh na koupi akcií</w:t>
      </w:r>
      <w:r>
        <w:rPr>
          <w:b/>
        </w:rPr>
        <w:t xml:space="preserve"> </w:t>
      </w:r>
    </w:p>
    <w:p w14:paraId="0BB1E2A4" w14:textId="77777777" w:rsidR="002077D0" w:rsidRPr="002077D0" w:rsidRDefault="002077D0" w:rsidP="009308F0">
      <w:pPr>
        <w:pStyle w:val="Clanek11"/>
        <w:jc w:val="center"/>
      </w:pPr>
      <w:r>
        <w:t>(„</w:t>
      </w:r>
      <w:r w:rsidRPr="002077D0">
        <w:rPr>
          <w:b/>
        </w:rPr>
        <w:t>Veřejný návrh</w:t>
      </w:r>
      <w:r>
        <w:t>“):</w:t>
      </w:r>
    </w:p>
    <w:p w14:paraId="4250750F" w14:textId="77777777" w:rsidR="002077D0" w:rsidRDefault="002077D0" w:rsidP="002077D0">
      <w:pPr>
        <w:pStyle w:val="Nadpis1"/>
        <w:ind w:left="567"/>
      </w:pPr>
    </w:p>
    <w:p w14:paraId="23A7A53B" w14:textId="77777777" w:rsidR="00245851" w:rsidRDefault="00245851" w:rsidP="006F7A10">
      <w:pPr>
        <w:pStyle w:val="Nadpis1"/>
        <w:numPr>
          <w:ilvl w:val="0"/>
          <w:numId w:val="17"/>
        </w:numPr>
        <w:spacing w:before="0"/>
      </w:pPr>
      <w:r>
        <w:t>Navrhovatel</w:t>
      </w:r>
    </w:p>
    <w:p w14:paraId="717A87AC" w14:textId="3F712C5D" w:rsidR="00245851" w:rsidRPr="00245851" w:rsidRDefault="00245851" w:rsidP="00245851">
      <w:pPr>
        <w:pStyle w:val="Clanek11"/>
        <w:ind w:left="567"/>
      </w:pPr>
      <w:r>
        <w:t xml:space="preserve">Navrhovatelem tohoto Veřejného návrhu je společnost </w:t>
      </w:r>
      <w:r w:rsidR="004A5805" w:rsidRPr="004A5805">
        <w:t>Vodovody a kanalizace Trutnov, a.s.</w:t>
      </w:r>
      <w:r>
        <w:t xml:space="preserve">, se sídlem </w:t>
      </w:r>
      <w:r w:rsidR="0033759A" w:rsidRPr="0033759A">
        <w:t>nábřeží Václava Havla 19, Dolní Předměstí, 541 01 Trutnov</w:t>
      </w:r>
      <w:r>
        <w:t xml:space="preserve">, IČO: </w:t>
      </w:r>
      <w:r w:rsidR="0033759A" w:rsidRPr="0033759A">
        <w:t>601</w:t>
      </w:r>
      <w:r w:rsidR="0033759A">
        <w:t xml:space="preserve"> </w:t>
      </w:r>
      <w:r w:rsidR="0033759A" w:rsidRPr="0033759A">
        <w:t>08</w:t>
      </w:r>
      <w:r w:rsidR="0033759A">
        <w:t xml:space="preserve"> </w:t>
      </w:r>
      <w:r w:rsidR="0033759A" w:rsidRPr="0033759A">
        <w:t>711</w:t>
      </w:r>
      <w:r>
        <w:t>, zapsaná v obchodním rejstříku vedeném Krajským soudem v</w:t>
      </w:r>
      <w:r w:rsidR="0033759A">
        <w:t> </w:t>
      </w:r>
      <w:r w:rsidR="00762443">
        <w:t>Hradci</w:t>
      </w:r>
      <w:r w:rsidR="0033759A">
        <w:t xml:space="preserve"> Králové</w:t>
      </w:r>
      <w:r>
        <w:t>, spisová značka B 1</w:t>
      </w:r>
      <w:r w:rsidR="00762443">
        <w:t>006</w:t>
      </w:r>
      <w:r>
        <w:t>.</w:t>
      </w:r>
    </w:p>
    <w:p w14:paraId="55B8B5E4" w14:textId="77777777" w:rsidR="00752228" w:rsidRPr="00752228" w:rsidRDefault="00745F38" w:rsidP="00F83578">
      <w:pPr>
        <w:pStyle w:val="Nadpis1"/>
        <w:numPr>
          <w:ilvl w:val="0"/>
          <w:numId w:val="17"/>
        </w:numPr>
      </w:pPr>
      <w:r>
        <w:t>Adresáti veřejného návrhu</w:t>
      </w:r>
      <w:r w:rsidR="00D31D06" w:rsidRPr="00752228">
        <w:t xml:space="preserve"> </w:t>
      </w:r>
    </w:p>
    <w:p w14:paraId="2A26DFF8" w14:textId="66F0B363" w:rsidR="00D31D06" w:rsidRPr="00AE26B0" w:rsidRDefault="00745F38" w:rsidP="00752228">
      <w:pPr>
        <w:pStyle w:val="Odstavecseseznamem"/>
        <w:spacing w:after="0"/>
        <w:ind w:left="567"/>
      </w:pPr>
      <w:r>
        <w:t>Veřejný návrh je</w:t>
      </w:r>
      <w:r w:rsidR="000437A7">
        <w:t xml:space="preserve"> </w:t>
      </w:r>
      <w:r w:rsidR="00474E82">
        <w:t>určen všem akcionářům Navrhovatele</w:t>
      </w:r>
      <w:r w:rsidR="002077D0">
        <w:t xml:space="preserve"> </w:t>
      </w:r>
      <w:r w:rsidR="000E4910">
        <w:t xml:space="preserve">vlastnícím Akcie </w:t>
      </w:r>
      <w:r w:rsidR="002077D0">
        <w:t>(„</w:t>
      </w:r>
      <w:r w:rsidR="002077D0" w:rsidRPr="002077D0">
        <w:rPr>
          <w:b/>
        </w:rPr>
        <w:t>Adresáti</w:t>
      </w:r>
      <w:r w:rsidR="002077D0">
        <w:t>“</w:t>
      </w:r>
      <w:r w:rsidR="00175D6C">
        <w:t xml:space="preserve"> nebo</w:t>
      </w:r>
      <w:r w:rsidR="005E432B">
        <w:t xml:space="preserve"> každá osoba</w:t>
      </w:r>
      <w:r w:rsidR="00175D6C">
        <w:t xml:space="preserve"> jednotlivě</w:t>
      </w:r>
      <w:r w:rsidR="00474E82">
        <w:t> </w:t>
      </w:r>
      <w:r w:rsidR="00175D6C">
        <w:t>„</w:t>
      </w:r>
      <w:r w:rsidR="00175D6C" w:rsidRPr="00175D6C">
        <w:rPr>
          <w:b/>
        </w:rPr>
        <w:t>Adresát</w:t>
      </w:r>
      <w:r w:rsidR="00175D6C">
        <w:t>“</w:t>
      </w:r>
      <w:r w:rsidR="002077D0">
        <w:t>)</w:t>
      </w:r>
      <w:r>
        <w:t>.</w:t>
      </w:r>
    </w:p>
    <w:p w14:paraId="16F5394B" w14:textId="317A963C" w:rsidR="00CA7299" w:rsidRDefault="00CA7299" w:rsidP="00F83578">
      <w:pPr>
        <w:pStyle w:val="Nadpis1"/>
        <w:numPr>
          <w:ilvl w:val="0"/>
          <w:numId w:val="17"/>
        </w:numPr>
      </w:pPr>
      <w:bookmarkStart w:id="0" w:name="_Ref204325549"/>
      <w:r>
        <w:t>akcie, na něž se veřejný návrh vztahu</w:t>
      </w:r>
      <w:r w:rsidR="00566542">
        <w:t>je</w:t>
      </w:r>
    </w:p>
    <w:p w14:paraId="6E65CC0B" w14:textId="5283A419" w:rsidR="00110845" w:rsidRDefault="00110845" w:rsidP="00C22DD0">
      <w:pPr>
        <w:pStyle w:val="Clanek11"/>
        <w:numPr>
          <w:ilvl w:val="1"/>
          <w:numId w:val="17"/>
        </w:numPr>
      </w:pPr>
      <w:r>
        <w:t>Tento Veřejný návrh se vztahuje na</w:t>
      </w:r>
      <w:r w:rsidR="003F0C39">
        <w:t xml:space="preserve"> </w:t>
      </w:r>
      <w:r w:rsidR="00F35B01">
        <w:t>87 304</w:t>
      </w:r>
      <w:r>
        <w:t xml:space="preserve"> kusů akcií Navrhovatele znějících na jméno, v listinné podobě, ve jmenovité hodnotě jedné akcie 1 000 Kč, které nemají omezenou převoditelnost, resp. hromadné listiny tyto akcie nahrazující („</w:t>
      </w:r>
      <w:r w:rsidRPr="00110845">
        <w:rPr>
          <w:b/>
          <w:bCs w:val="0"/>
        </w:rPr>
        <w:t>Akcie</w:t>
      </w:r>
      <w:r>
        <w:t>“).</w:t>
      </w:r>
    </w:p>
    <w:p w14:paraId="4EEC4E50" w14:textId="18C7360A" w:rsidR="007D03D0" w:rsidRPr="00CA7299" w:rsidRDefault="007D03D0" w:rsidP="00C22DD0">
      <w:pPr>
        <w:pStyle w:val="Clanek11"/>
        <w:numPr>
          <w:ilvl w:val="1"/>
          <w:numId w:val="17"/>
        </w:numPr>
      </w:pPr>
      <w:r>
        <w:t>S Akciemi musí být spojena všechna práva i samostatně převoditelná dle obecně závazných právních předpisů a platných stanov Navrhovatele. Akcie nesmí být zastaveny ani jinak zatíženy právy třetích osob.</w:t>
      </w:r>
    </w:p>
    <w:p w14:paraId="489A8FAC" w14:textId="193EBD6A" w:rsidR="00982D46" w:rsidRDefault="00982D46" w:rsidP="00F83578">
      <w:pPr>
        <w:pStyle w:val="Nadpis1"/>
        <w:numPr>
          <w:ilvl w:val="0"/>
          <w:numId w:val="17"/>
        </w:numPr>
      </w:pPr>
      <w:r>
        <w:t>nejvyšší počet akcií, které může navrhovatel nabýt</w:t>
      </w:r>
    </w:p>
    <w:p w14:paraId="5A900AFD" w14:textId="00D5DD43" w:rsidR="00982D46" w:rsidRDefault="00982D46" w:rsidP="00982D46">
      <w:pPr>
        <w:pStyle w:val="Odstavecseseznamem"/>
        <w:spacing w:after="0"/>
        <w:ind w:left="567"/>
      </w:pPr>
      <w:r>
        <w:t xml:space="preserve">Počet Akcií, na které se Veřejný návrh vztahuje, a které je Navrhovatel oprávněn nabýt, nesmí překročit v kumulativní výši </w:t>
      </w:r>
      <w:r w:rsidR="00F35B01">
        <w:t>37 000</w:t>
      </w:r>
      <w:r>
        <w:t xml:space="preserve"> kusů Akcií („</w:t>
      </w:r>
      <w:r w:rsidRPr="00982D46">
        <w:rPr>
          <w:b/>
          <w:bCs/>
        </w:rPr>
        <w:t>Nejvyšší počet Akcií</w:t>
      </w:r>
      <w:r>
        <w:t>“).</w:t>
      </w:r>
    </w:p>
    <w:p w14:paraId="43E3BEC4" w14:textId="6B668AAE" w:rsidR="00982D46" w:rsidRPr="00982D46" w:rsidRDefault="00982D46" w:rsidP="00982D46">
      <w:pPr>
        <w:pStyle w:val="Odstavecseseznamem"/>
        <w:spacing w:after="0"/>
        <w:ind w:left="567"/>
      </w:pPr>
      <w:r>
        <w:t>Akcie nad Nejvyšší počet Akcií nebudou vykupovány. Při překročení Nejvyššího počtu Akcií v rámci jedn</w:t>
      </w:r>
      <w:r w:rsidR="00696635">
        <w:t xml:space="preserve">oho Oznámení o přijetí, </w:t>
      </w:r>
      <w:r>
        <w:t>dojde k </w:t>
      </w:r>
      <w:r w:rsidRPr="00696635">
        <w:t>uzavření Kupní smlouvy pouze do</w:t>
      </w:r>
      <w:r>
        <w:t xml:space="preserve"> dovršení Nejvyššího počtu Akcií.</w:t>
      </w:r>
    </w:p>
    <w:p w14:paraId="306AF567" w14:textId="11536D73" w:rsidR="00752228" w:rsidRPr="00752228" w:rsidRDefault="00D31D06" w:rsidP="00F83578">
      <w:pPr>
        <w:pStyle w:val="Nadpis1"/>
        <w:numPr>
          <w:ilvl w:val="0"/>
          <w:numId w:val="17"/>
        </w:numPr>
      </w:pPr>
      <w:r w:rsidRPr="00752228">
        <w:lastRenderedPageBreak/>
        <w:t>Kupní cena</w:t>
      </w:r>
      <w:bookmarkEnd w:id="0"/>
    </w:p>
    <w:p w14:paraId="12552EC3" w14:textId="2880BB96" w:rsidR="00D31D06" w:rsidRDefault="0002453A" w:rsidP="00F83578">
      <w:pPr>
        <w:pStyle w:val="Clanek11"/>
        <w:numPr>
          <w:ilvl w:val="1"/>
          <w:numId w:val="17"/>
        </w:numPr>
      </w:pPr>
      <w:bookmarkStart w:id="1" w:name="_Ref204325550"/>
      <w:r>
        <w:t xml:space="preserve">Kupní cena za </w:t>
      </w:r>
      <w:r w:rsidR="00F146A3">
        <w:t xml:space="preserve">jeden kus Akcie </w:t>
      </w:r>
      <w:r w:rsidR="00F83578">
        <w:t>nabízená</w:t>
      </w:r>
      <w:r>
        <w:t xml:space="preserve"> Navrhovatele</w:t>
      </w:r>
      <w:r w:rsidR="00F83578">
        <w:t>m za podmínek uvedených v tomto Veřejném návrhu</w:t>
      </w:r>
      <w:r>
        <w:t xml:space="preserve"> </w:t>
      </w:r>
      <w:r w:rsidR="00F83578">
        <w:t xml:space="preserve">činí </w:t>
      </w:r>
      <w:r w:rsidR="008269B8">
        <w:t>1</w:t>
      </w:r>
      <w:r w:rsidR="00C8742C">
        <w:t xml:space="preserve"> </w:t>
      </w:r>
      <w:r w:rsidR="008269B8">
        <w:t>351</w:t>
      </w:r>
      <w:r w:rsidR="00F83578">
        <w:t xml:space="preserve"> Kč (</w:t>
      </w:r>
      <w:r w:rsidR="00F83578" w:rsidRPr="00C8742C">
        <w:rPr>
          <w:i/>
          <w:iCs w:val="0"/>
        </w:rPr>
        <w:t xml:space="preserve">slovy: </w:t>
      </w:r>
      <w:r w:rsidR="003A421F" w:rsidRPr="00C8742C">
        <w:rPr>
          <w:i/>
          <w:iCs w:val="0"/>
        </w:rPr>
        <w:t>jeden tisíc tři sta padesát jedna korun českých</w:t>
      </w:r>
      <w:r w:rsidR="00F83578">
        <w:t>)</w:t>
      </w:r>
      <w:r w:rsidR="00FA2603">
        <w:t>. Celkov</w:t>
      </w:r>
      <w:r w:rsidR="001E22AC">
        <w:t>á</w:t>
      </w:r>
      <w:r w:rsidR="00FA2603">
        <w:t xml:space="preserve"> kupní cena bude odpovídat součinu počtu prodávaných Akcií </w:t>
      </w:r>
      <w:r w:rsidR="001E22AC">
        <w:t>Adresáta</w:t>
      </w:r>
      <w:r w:rsidR="00FA2603">
        <w:t xml:space="preserve"> Navrhovateli a jednotkové kupní ceny za Akcii uvedené v předchozí větě tohoto článku </w:t>
      </w:r>
      <w:r w:rsidR="00FA2603">
        <w:fldChar w:fldCharType="begin"/>
      </w:r>
      <w:r w:rsidR="00FA2603">
        <w:instrText xml:space="preserve"> REF _Ref204325550 \r \h </w:instrText>
      </w:r>
      <w:r w:rsidR="00FA2603">
        <w:fldChar w:fldCharType="separate"/>
      </w:r>
      <w:r w:rsidR="001E22AC">
        <w:t>5.1</w:t>
      </w:r>
      <w:r w:rsidR="00FA2603">
        <w:fldChar w:fldCharType="end"/>
      </w:r>
      <w:r w:rsidR="009F52DE">
        <w:t xml:space="preserve"> </w:t>
      </w:r>
      <w:r w:rsidR="00FA2603">
        <w:t xml:space="preserve">Veřejného návrhu </w:t>
      </w:r>
      <w:r w:rsidR="009F52DE">
        <w:t>(</w:t>
      </w:r>
      <w:r w:rsidR="00FA2603">
        <w:t xml:space="preserve">takto stanovená celková kupní cena dále jen </w:t>
      </w:r>
      <w:r w:rsidR="009F52DE">
        <w:t>„</w:t>
      </w:r>
      <w:r w:rsidR="009F52DE" w:rsidRPr="009F52DE">
        <w:rPr>
          <w:b/>
        </w:rPr>
        <w:t>Kupní cena</w:t>
      </w:r>
      <w:r w:rsidR="009F52DE">
        <w:t>“)</w:t>
      </w:r>
      <w:r w:rsidR="007C55EF">
        <w:t>.</w:t>
      </w:r>
      <w:bookmarkEnd w:id="1"/>
    </w:p>
    <w:p w14:paraId="68EFA71C" w14:textId="3E5E8DE2" w:rsidR="00F83578" w:rsidRDefault="00F83578" w:rsidP="00647C47">
      <w:pPr>
        <w:pStyle w:val="Clanek11"/>
        <w:numPr>
          <w:ilvl w:val="1"/>
          <w:numId w:val="17"/>
        </w:numPr>
      </w:pPr>
      <w:r>
        <w:t xml:space="preserve">Kupní cena byla stanovena na základě znaleckého posudku č. </w:t>
      </w:r>
      <w:r w:rsidR="00C04302" w:rsidRPr="00C04302">
        <w:t>593-01-2025</w:t>
      </w:r>
      <w:r w:rsidR="00A15E6E">
        <w:t>,</w:t>
      </w:r>
      <w:r>
        <w:t xml:space="preserve"> zpracovaného </w:t>
      </w:r>
      <w:r w:rsidR="00C04302">
        <w:t xml:space="preserve">panem </w:t>
      </w:r>
      <w:r w:rsidR="00450B9C" w:rsidRPr="00450B9C">
        <w:t xml:space="preserve">Ing. </w:t>
      </w:r>
      <w:r w:rsidR="00450B9C">
        <w:t>Vítězslavem Hálkem</w:t>
      </w:r>
      <w:r w:rsidR="00450B9C" w:rsidRPr="00450B9C">
        <w:t>, Ph.D.</w:t>
      </w:r>
      <w:r w:rsidR="00647C47">
        <w:t xml:space="preserve">, se sídlem </w:t>
      </w:r>
      <w:r w:rsidR="00647C47" w:rsidRPr="00647C47">
        <w:t>Nezvalova 423/8, 50003 Hradec Králové</w:t>
      </w:r>
      <w:r w:rsidR="00647C47">
        <w:t xml:space="preserve">, IČO: 434 74 845, </w:t>
      </w:r>
      <w:r w:rsidR="002141CC">
        <w:t>soudním znalcem v oboru ekonomika, odvětví ceny a odhady, specializace oceňování cenných papírů a obchodování s</w:t>
      </w:r>
      <w:r w:rsidR="004E68F3">
        <w:t> </w:t>
      </w:r>
      <w:r w:rsidR="002141CC">
        <w:t>nimi</w:t>
      </w:r>
      <w:r w:rsidR="004E68F3">
        <w:t xml:space="preserve"> („</w:t>
      </w:r>
      <w:r w:rsidR="004E68F3" w:rsidRPr="004E68F3">
        <w:rPr>
          <w:b/>
          <w:bCs w:val="0"/>
        </w:rPr>
        <w:t>Znalecký posudek</w:t>
      </w:r>
      <w:r w:rsidR="004E68F3">
        <w:t>“)</w:t>
      </w:r>
      <w:r w:rsidR="009F52DE">
        <w:t>.</w:t>
      </w:r>
    </w:p>
    <w:p w14:paraId="4CEAC6D2" w14:textId="77777777" w:rsidR="009F52DE" w:rsidRDefault="00245851" w:rsidP="00F83578">
      <w:pPr>
        <w:pStyle w:val="Nadpis1"/>
        <w:numPr>
          <w:ilvl w:val="0"/>
          <w:numId w:val="17"/>
        </w:numPr>
      </w:pPr>
      <w:r>
        <w:t xml:space="preserve">Doba závaznosti VEŘEJNÉHO </w:t>
      </w:r>
      <w:r w:rsidR="00DA0928">
        <w:t>Ná</w:t>
      </w:r>
      <w:r>
        <w:t>VRHU</w:t>
      </w:r>
    </w:p>
    <w:p w14:paraId="65DA4479" w14:textId="0856758A" w:rsidR="00245851" w:rsidRDefault="00DD0CB6" w:rsidP="00C22DD0">
      <w:pPr>
        <w:pStyle w:val="Clanek11"/>
        <w:numPr>
          <w:ilvl w:val="1"/>
          <w:numId w:val="17"/>
        </w:numPr>
      </w:pPr>
      <w:r>
        <w:t>V souladu s § 32</w:t>
      </w:r>
      <w:r w:rsidR="00BB5137">
        <w:t>3</w:t>
      </w:r>
      <w:r>
        <w:t xml:space="preserve"> odst. 2 Zákona o obchodních korporacích </w:t>
      </w:r>
      <w:r w:rsidR="00245851">
        <w:t xml:space="preserve">je možné </w:t>
      </w:r>
      <w:r>
        <w:t xml:space="preserve">tento Veřejný návrh </w:t>
      </w:r>
      <w:r w:rsidR="00245851">
        <w:t xml:space="preserve">přijmout </w:t>
      </w:r>
      <w:r w:rsidR="004D54F4">
        <w:t xml:space="preserve">za podmínek uvedených </w:t>
      </w:r>
      <w:r w:rsidR="007A1DB7">
        <w:t>v tomto</w:t>
      </w:r>
      <w:r w:rsidR="004D54F4">
        <w:t xml:space="preserve"> Veřejné</w:t>
      </w:r>
      <w:r w:rsidR="007A1DB7">
        <w:t>m</w:t>
      </w:r>
      <w:r w:rsidR="004D54F4">
        <w:t xml:space="preserve"> návrhu</w:t>
      </w:r>
      <w:r w:rsidR="00ED277B">
        <w:t xml:space="preserve"> </w:t>
      </w:r>
      <w:r w:rsidR="00030F90">
        <w:t xml:space="preserve">ode dne jeho uveřejnění na </w:t>
      </w:r>
      <w:r w:rsidR="00691566">
        <w:t>internetových</w:t>
      </w:r>
      <w:r w:rsidR="00030F90">
        <w:t xml:space="preserve"> stránkách Navrhovatele (</w:t>
      </w:r>
      <w:hyperlink r:id="rId8" w:history="1">
        <w:r w:rsidR="00CD3E57" w:rsidRPr="003B65EE">
          <w:rPr>
            <w:rStyle w:val="Hypertextovodkaz"/>
          </w:rPr>
          <w:t>http://www.vaktu.cz</w:t>
        </w:r>
      </w:hyperlink>
      <w:r w:rsidR="00030F90">
        <w:t xml:space="preserve">) </w:t>
      </w:r>
      <w:r w:rsidR="00ED277B">
        <w:t xml:space="preserve">po dobu, po kterou může Navrhovatel na základě pověření valné hromady nabývat </w:t>
      </w:r>
      <w:r w:rsidR="00ED277B" w:rsidRPr="00C22DD0">
        <w:t>Akcie,</w:t>
      </w:r>
      <w:r w:rsidR="00ED277B">
        <w:t xml:space="preserve"> tj.</w:t>
      </w:r>
      <w:r w:rsidR="004D54F4">
        <w:t xml:space="preserve"> </w:t>
      </w:r>
      <w:r w:rsidR="00030F90">
        <w:t xml:space="preserve">od </w:t>
      </w:r>
      <w:r w:rsidR="00D52E95">
        <w:t>10</w:t>
      </w:r>
      <w:r w:rsidR="00F50E3F">
        <w:t>. 10. 2025</w:t>
      </w:r>
      <w:r w:rsidR="00030F90">
        <w:t xml:space="preserve"> </w:t>
      </w:r>
      <w:r w:rsidR="00245851">
        <w:t xml:space="preserve">do </w:t>
      </w:r>
      <w:r w:rsidR="000B26B2" w:rsidRPr="00F50E3F">
        <w:t>31.12.2025</w:t>
      </w:r>
      <w:r w:rsidR="00917B52">
        <w:t xml:space="preserve"> („</w:t>
      </w:r>
      <w:r w:rsidR="00917B52" w:rsidRPr="00917B52">
        <w:rPr>
          <w:b/>
        </w:rPr>
        <w:t>Doba závaznosti</w:t>
      </w:r>
      <w:r w:rsidR="00917B52">
        <w:t>“)</w:t>
      </w:r>
      <w:r w:rsidR="00245851">
        <w:t>.</w:t>
      </w:r>
    </w:p>
    <w:p w14:paraId="2C3FBE8F" w14:textId="16F90585" w:rsidR="00ED277B" w:rsidRDefault="00ED277B" w:rsidP="00C22DD0">
      <w:pPr>
        <w:pStyle w:val="Clanek11"/>
        <w:numPr>
          <w:ilvl w:val="1"/>
          <w:numId w:val="17"/>
        </w:numPr>
      </w:pPr>
      <w:r>
        <w:t xml:space="preserve">Pokud před uplynutím Doby závaznosti budou uzavřeny </w:t>
      </w:r>
      <w:r w:rsidRPr="00847D34">
        <w:t>Kupní smlouvy do</w:t>
      </w:r>
      <w:r>
        <w:t xml:space="preserve"> </w:t>
      </w:r>
      <w:r w:rsidRPr="007F5536">
        <w:t>Nejvyššího počtu Akcií, končí Doba zá</w:t>
      </w:r>
      <w:r>
        <w:t>vaznosti dnem, kdy bude uzavřena Kupní smlouva završující Nejvyšší počet Akcií.</w:t>
      </w:r>
    </w:p>
    <w:p w14:paraId="5F4EA994" w14:textId="7BD5E003" w:rsidR="00691566" w:rsidRDefault="00691566" w:rsidP="00C22DD0">
      <w:pPr>
        <w:pStyle w:val="Clanek11"/>
        <w:numPr>
          <w:ilvl w:val="1"/>
          <w:numId w:val="17"/>
        </w:numPr>
      </w:pPr>
      <w:r>
        <w:t>Veřejný návrh je v souladu se stanovami Navrhovatele zveřejněn v Obchodním věstníku a uveřejněn na internetových stránkách Navrhovatele.</w:t>
      </w:r>
    </w:p>
    <w:p w14:paraId="638728A7" w14:textId="77777777" w:rsidR="000E1667" w:rsidRPr="008F3668" w:rsidRDefault="000E1667" w:rsidP="000E1667">
      <w:pPr>
        <w:pStyle w:val="Nadpis1"/>
        <w:numPr>
          <w:ilvl w:val="0"/>
          <w:numId w:val="17"/>
        </w:numPr>
      </w:pPr>
      <w:bookmarkStart w:id="2" w:name="_Ref421808076"/>
      <w:r w:rsidRPr="008F3668">
        <w:t>důvody, na jejichž základě je Veřejný návrh činěn</w:t>
      </w:r>
    </w:p>
    <w:p w14:paraId="532F6D14" w14:textId="5C183C3D" w:rsidR="000E1667" w:rsidRPr="008F3668" w:rsidRDefault="000E1667" w:rsidP="000E1667">
      <w:pPr>
        <w:pStyle w:val="Clanek11"/>
        <w:ind w:left="567"/>
      </w:pPr>
      <w:r>
        <w:t xml:space="preserve">Na základě návrhu představenstva Navrhovatele schválila valná hromada Navrhovatele dne </w:t>
      </w:r>
      <w:r w:rsidR="00F50E3F">
        <w:t>7. 10. 2025</w:t>
      </w:r>
      <w:r>
        <w:t xml:space="preserve"> rozhodnutí o nabytí vlastních akcií Navrhovatele za shora uvedených podmínek ve snaze umožnit </w:t>
      </w:r>
      <w:r w:rsidR="00917C0B">
        <w:t>Adresátům</w:t>
      </w:r>
      <w:r>
        <w:t xml:space="preserve"> zpeněžit jejich investice do </w:t>
      </w:r>
      <w:r w:rsidR="001C0AEF">
        <w:t>A</w:t>
      </w:r>
      <w:r>
        <w:t>kcií Navrhovatele.</w:t>
      </w:r>
    </w:p>
    <w:p w14:paraId="0181BC2A" w14:textId="3B45E210" w:rsidR="00745F38" w:rsidRDefault="00321F4F" w:rsidP="00F83578">
      <w:pPr>
        <w:pStyle w:val="Nadpis1"/>
        <w:numPr>
          <w:ilvl w:val="0"/>
          <w:numId w:val="17"/>
        </w:numPr>
      </w:pPr>
      <w:r>
        <w:t>Přijetí veřejného návrhu</w:t>
      </w:r>
      <w:bookmarkEnd w:id="2"/>
      <w:r w:rsidR="00847D34">
        <w:t xml:space="preserve"> a další podmínky uzavření kupní smlouvy</w:t>
      </w:r>
    </w:p>
    <w:p w14:paraId="691C4171" w14:textId="29135ACE" w:rsidR="00321F4F" w:rsidRDefault="00321F4F" w:rsidP="00321F4F">
      <w:pPr>
        <w:pStyle w:val="Clanek11"/>
        <w:numPr>
          <w:ilvl w:val="1"/>
          <w:numId w:val="17"/>
        </w:numPr>
      </w:pPr>
      <w:r>
        <w:t xml:space="preserve">Tento Veřejný návrh představuje nabídku Navrhovatele na uzavření smlouvy o koupi </w:t>
      </w:r>
      <w:r w:rsidR="00AF3539">
        <w:t>Akcií</w:t>
      </w:r>
      <w:r w:rsidR="00847D34">
        <w:t xml:space="preserve"> („</w:t>
      </w:r>
      <w:r w:rsidR="00847D34" w:rsidRPr="00847D34">
        <w:rPr>
          <w:b/>
          <w:bCs w:val="0"/>
        </w:rPr>
        <w:t>Kupní smlouva</w:t>
      </w:r>
      <w:r w:rsidR="00847D34">
        <w:t>“)</w:t>
      </w:r>
      <w:r>
        <w:t>, jejímž přijetím Adresátovi vznikne povinnost převést na Navrhovatele vlastnické právo k</w:t>
      </w:r>
      <w:r w:rsidR="00E9158E">
        <w:t xml:space="preserve"> </w:t>
      </w:r>
      <w:r w:rsidR="00AF3539">
        <w:t xml:space="preserve">Akciím </w:t>
      </w:r>
      <w:r w:rsidR="00D30ED2">
        <w:t>Adresáta</w:t>
      </w:r>
      <w:r w:rsidR="006A07E0">
        <w:t>,</w:t>
      </w:r>
      <w:r w:rsidR="006A07E0" w:rsidRPr="006A07E0">
        <w:rPr>
          <w:rFonts w:cs="Times New Roman"/>
        </w:rPr>
        <w:t xml:space="preserve"> </w:t>
      </w:r>
      <w:r w:rsidR="006A07E0" w:rsidRPr="00923F8C">
        <w:rPr>
          <w:rFonts w:cs="Times New Roman"/>
        </w:rPr>
        <w:t>a to se všemi právy k</w:t>
      </w:r>
      <w:r w:rsidR="006A07E0">
        <w:rPr>
          <w:rFonts w:cs="Times New Roman"/>
        </w:rPr>
        <w:t xml:space="preserve"> těmto </w:t>
      </w:r>
      <w:r w:rsidR="00AF3539">
        <w:rPr>
          <w:rFonts w:cs="Times New Roman"/>
        </w:rPr>
        <w:t>A</w:t>
      </w:r>
      <w:r w:rsidR="00AF3539" w:rsidRPr="00923F8C">
        <w:rPr>
          <w:rFonts w:cs="Times New Roman"/>
        </w:rPr>
        <w:t xml:space="preserve">kciím </w:t>
      </w:r>
      <w:r w:rsidR="006A07E0" w:rsidRPr="00923F8C">
        <w:rPr>
          <w:rFonts w:cs="Times New Roman"/>
        </w:rPr>
        <w:t>náležejícími</w:t>
      </w:r>
      <w:r w:rsidR="006A07E0">
        <w:rPr>
          <w:rFonts w:cs="Times New Roman"/>
        </w:rPr>
        <w:t>,</w:t>
      </w:r>
      <w:r w:rsidR="00D30ED2">
        <w:t xml:space="preserve"> </w:t>
      </w:r>
      <w:r>
        <w:t>a Navrhovateli vznikne povinnost</w:t>
      </w:r>
      <w:r w:rsidR="00175D6C">
        <w:t xml:space="preserve"> </w:t>
      </w:r>
      <w:r w:rsidR="00074993">
        <w:t xml:space="preserve">nabýt </w:t>
      </w:r>
      <w:r w:rsidR="00D30ED2">
        <w:t xml:space="preserve">vlastnické právo k </w:t>
      </w:r>
      <w:r w:rsidR="00E9158E">
        <w:t>t</w:t>
      </w:r>
      <w:r w:rsidR="00D30ED2">
        <w:t>ěmto</w:t>
      </w:r>
      <w:r w:rsidR="00E9158E">
        <w:t xml:space="preserve"> </w:t>
      </w:r>
      <w:r w:rsidR="00AF3539">
        <w:t xml:space="preserve">Akciím </w:t>
      </w:r>
      <w:r w:rsidR="00D30ED2">
        <w:t xml:space="preserve">Adresáta </w:t>
      </w:r>
      <w:r w:rsidR="00175D6C">
        <w:t>a</w:t>
      </w:r>
      <w:r>
        <w:t xml:space="preserve"> za </w:t>
      </w:r>
      <w:r w:rsidR="00175D6C">
        <w:t xml:space="preserve">jejich </w:t>
      </w:r>
      <w:r>
        <w:t>převod zaplatit Kupní cenu za podmínek uvedených v tomto Veřejném návrhu.</w:t>
      </w:r>
    </w:p>
    <w:p w14:paraId="29AE807E" w14:textId="1B9724D3" w:rsidR="00A34F17" w:rsidRDefault="00321F4F" w:rsidP="00321F4F">
      <w:pPr>
        <w:pStyle w:val="Clanek11"/>
        <w:numPr>
          <w:ilvl w:val="1"/>
          <w:numId w:val="17"/>
        </w:numPr>
      </w:pPr>
      <w:r>
        <w:t xml:space="preserve">Adresát přijme Veřejný návrh </w:t>
      </w:r>
      <w:r w:rsidR="00847D34">
        <w:t>písemným oznámením o přijetí Veřejného návrhu („</w:t>
      </w:r>
      <w:r w:rsidR="00847D34" w:rsidRPr="00847D34">
        <w:rPr>
          <w:b/>
          <w:bCs w:val="0"/>
        </w:rPr>
        <w:t>Oznámení o přijetí</w:t>
      </w:r>
      <w:r w:rsidR="00847D34">
        <w:t>“) doručeným do sídla Navrhovatele, a to osobně nebo poštou</w:t>
      </w:r>
      <w:r w:rsidR="009B4127">
        <w:t>/kurýrní službou</w:t>
      </w:r>
      <w:r w:rsidR="00847D34">
        <w:t xml:space="preserve"> za dále uvedených podmínek. Adresát učiní Oznámení </w:t>
      </w:r>
      <w:r>
        <w:t xml:space="preserve">o přijetí </w:t>
      </w:r>
      <w:r w:rsidR="00847D34">
        <w:t>prostřednictvím</w:t>
      </w:r>
      <w:r w:rsidR="00AC2C92">
        <w:t xml:space="preserve"> </w:t>
      </w:r>
      <w:r w:rsidR="00847D34">
        <w:t>závazného formuláře „</w:t>
      </w:r>
      <w:r w:rsidR="00847D34" w:rsidRPr="00847D34">
        <w:rPr>
          <w:i/>
          <w:iCs w:val="0"/>
        </w:rPr>
        <w:t>Oznámení o přijetí veřejného návrhu</w:t>
      </w:r>
      <w:r w:rsidR="00847D34">
        <w:t>“</w:t>
      </w:r>
      <w:r>
        <w:t xml:space="preserve">, jehož znění tvoří </w:t>
      </w:r>
      <w:r w:rsidRPr="00AF3539">
        <w:rPr>
          <w:u w:val="single"/>
        </w:rPr>
        <w:t>Přílohu č. 1</w:t>
      </w:r>
      <w:r>
        <w:t xml:space="preserve"> tohoto Veřejného návrhu</w:t>
      </w:r>
      <w:r w:rsidR="00F22BB3">
        <w:t xml:space="preserve"> </w:t>
      </w:r>
      <w:r w:rsidR="004B017C">
        <w:t>(</w:t>
      </w:r>
      <w:r w:rsidR="00F22BB3">
        <w:t>„</w:t>
      </w:r>
      <w:r w:rsidR="00F22BB3" w:rsidRPr="00F22BB3">
        <w:rPr>
          <w:b/>
          <w:bCs w:val="0"/>
        </w:rPr>
        <w:t>Formulář</w:t>
      </w:r>
      <w:r w:rsidR="00F22BB3">
        <w:t>“)</w:t>
      </w:r>
      <w:r w:rsidR="003B07F3">
        <w:t>, a který je dostupný na internetových stránkách Navrhovatele (</w:t>
      </w:r>
      <w:hyperlink r:id="rId9" w:history="1">
        <w:r w:rsidR="003B07F3" w:rsidRPr="003B65EE">
          <w:rPr>
            <w:rStyle w:val="Hypertextovodkaz"/>
          </w:rPr>
          <w:t>http://www.vaktu.cz</w:t>
        </w:r>
      </w:hyperlink>
      <w:r w:rsidR="003B07F3">
        <w:t>)</w:t>
      </w:r>
      <w:r w:rsidR="00521070">
        <w:t xml:space="preserve">. </w:t>
      </w:r>
      <w:r w:rsidR="00A34F17">
        <w:t xml:space="preserve">Oznámení o přijetí musí </w:t>
      </w:r>
      <w:r w:rsidR="00A34F17" w:rsidRPr="00A34F17">
        <w:rPr>
          <w:u w:val="single"/>
        </w:rPr>
        <w:t>povinně</w:t>
      </w:r>
      <w:r w:rsidR="00A34F17">
        <w:t xml:space="preserve"> obsahovat tyto náležitosti:</w:t>
      </w:r>
    </w:p>
    <w:p w14:paraId="069AB399" w14:textId="6F5107C7" w:rsidR="00A34F17" w:rsidRDefault="00A34F17" w:rsidP="00A34F17">
      <w:pPr>
        <w:pStyle w:val="Clanek11"/>
        <w:numPr>
          <w:ilvl w:val="2"/>
          <w:numId w:val="17"/>
        </w:numPr>
      </w:pPr>
      <w:r w:rsidRPr="00A34F17">
        <w:rPr>
          <w:u w:val="single"/>
        </w:rPr>
        <w:t>Identifikaci Adresáta</w:t>
      </w:r>
      <w:r>
        <w:t>: jméno a příjmení, datum narození, bydliště u fyzických osob / obchodní firmu, sídlo, identifikační číslo u právnických osob;</w:t>
      </w:r>
    </w:p>
    <w:p w14:paraId="76D2C475" w14:textId="190A1F60" w:rsidR="00A34F17" w:rsidRDefault="00A34F17" w:rsidP="00A34F17">
      <w:pPr>
        <w:pStyle w:val="Clanek11"/>
        <w:numPr>
          <w:ilvl w:val="2"/>
          <w:numId w:val="17"/>
        </w:numPr>
      </w:pPr>
      <w:r w:rsidRPr="00A34F17">
        <w:rPr>
          <w:u w:val="single"/>
        </w:rPr>
        <w:t>Údaje o počtu Akcií</w:t>
      </w:r>
      <w:r>
        <w:t xml:space="preserve">, které chce Adresát prodat, jejich číselné označení </w:t>
      </w:r>
      <w:r w:rsidR="000D26FC">
        <w:t>a</w:t>
      </w:r>
      <w:r>
        <w:t xml:space="preserve"> </w:t>
      </w:r>
      <w:r w:rsidR="00747F2D">
        <w:t xml:space="preserve">číslo emise hromadné listiny, </w:t>
      </w:r>
      <w:r>
        <w:t>byly</w:t>
      </w:r>
      <w:r w:rsidR="00747F2D">
        <w:t>-li</w:t>
      </w:r>
      <w:r>
        <w:t xml:space="preserve"> nahrazeny hromadnou listinou;</w:t>
      </w:r>
    </w:p>
    <w:p w14:paraId="680E5586" w14:textId="56E040C0" w:rsidR="00A34F17" w:rsidRDefault="00A34F17" w:rsidP="00A34F17">
      <w:pPr>
        <w:pStyle w:val="Clanek11"/>
        <w:numPr>
          <w:ilvl w:val="2"/>
          <w:numId w:val="17"/>
        </w:numPr>
      </w:pPr>
      <w:r w:rsidRPr="00A34F17">
        <w:rPr>
          <w:u w:val="single"/>
        </w:rPr>
        <w:t>Prohlášení Adresáta, že Veřejný návrh přijímá</w:t>
      </w:r>
      <w:r>
        <w:t>;</w:t>
      </w:r>
    </w:p>
    <w:p w14:paraId="09AB00DE" w14:textId="7A809C5A" w:rsidR="00A34F17" w:rsidRDefault="00A34F17" w:rsidP="00A34F17">
      <w:pPr>
        <w:pStyle w:val="Clanek11"/>
        <w:numPr>
          <w:ilvl w:val="2"/>
          <w:numId w:val="17"/>
        </w:numPr>
      </w:pPr>
      <w:r w:rsidRPr="00A34F17">
        <w:rPr>
          <w:u w:val="single"/>
        </w:rPr>
        <w:t>Údaj o bankovním spojení Adresáta</w:t>
      </w:r>
      <w:r>
        <w:t>, na které má být uhrazena Kupní cena;</w:t>
      </w:r>
    </w:p>
    <w:p w14:paraId="66F8C350" w14:textId="7335F0D5" w:rsidR="00A34F17" w:rsidRDefault="00A34F17" w:rsidP="00A34F17">
      <w:pPr>
        <w:pStyle w:val="Clanek11"/>
        <w:numPr>
          <w:ilvl w:val="2"/>
          <w:numId w:val="17"/>
        </w:numPr>
      </w:pPr>
      <w:r w:rsidRPr="00A34F17">
        <w:rPr>
          <w:u w:val="single"/>
        </w:rPr>
        <w:t>Prohlášení Adresáta</w:t>
      </w:r>
      <w:r>
        <w:t xml:space="preserve">, že jsou s Akciemi spojena všechna práva i samostatně převoditelná dle obecně závazných právních předpisů a platných stanov Navrhovatele, a že Akcie nejsou </w:t>
      </w:r>
      <w:r>
        <w:lastRenderedPageBreak/>
        <w:t>zastaveny ani jinak zatíženy právy třetích osob.</w:t>
      </w:r>
    </w:p>
    <w:p w14:paraId="7C077001" w14:textId="20B2A2D5" w:rsidR="00321F4F" w:rsidRDefault="00521070" w:rsidP="00321F4F">
      <w:pPr>
        <w:pStyle w:val="Clanek11"/>
        <w:numPr>
          <w:ilvl w:val="1"/>
          <w:numId w:val="17"/>
        </w:numPr>
      </w:pPr>
      <w:r>
        <w:t xml:space="preserve">Oznámení </w:t>
      </w:r>
      <w:r w:rsidR="00A34F17">
        <w:t xml:space="preserve">o přijetí </w:t>
      </w:r>
      <w:r>
        <w:t xml:space="preserve">musí být doručeno Navrhovateli </w:t>
      </w:r>
      <w:r w:rsidR="00A34F17">
        <w:t xml:space="preserve">nejpozději v poslední den </w:t>
      </w:r>
      <w:r>
        <w:t>Doby závaznosti</w:t>
      </w:r>
      <w:r w:rsidR="00A34F17">
        <w:t>; k později doručeným Oznámením o přijetí se nepřihlíží</w:t>
      </w:r>
      <w:r w:rsidR="00917B52">
        <w:t>.</w:t>
      </w:r>
    </w:p>
    <w:p w14:paraId="7C10354B" w14:textId="2BA59594" w:rsidR="00AC2C92" w:rsidRDefault="00AC2C92" w:rsidP="00321F4F">
      <w:pPr>
        <w:pStyle w:val="Clanek11"/>
        <w:numPr>
          <w:ilvl w:val="1"/>
          <w:numId w:val="17"/>
        </w:numPr>
      </w:pPr>
      <w:r>
        <w:t>Oznámení o přijetí musí být</w:t>
      </w:r>
      <w:r w:rsidR="006767CF">
        <w:t xml:space="preserve"> na vyznačených místech</w:t>
      </w:r>
      <w:r>
        <w:t xml:space="preserve"> řádně vyplněno</w:t>
      </w:r>
      <w:r w:rsidR="006767CF">
        <w:t>, a kromě v Oznámení o přijetí vyznačených míst nesmí být Oznámení o přijetí jinak měněno nebo doplněno.</w:t>
      </w:r>
    </w:p>
    <w:p w14:paraId="6CCA244A" w14:textId="55EA1667" w:rsidR="00F22BB3" w:rsidRPr="00F22BB3" w:rsidRDefault="00AB4DD3" w:rsidP="00321F4F">
      <w:pPr>
        <w:pStyle w:val="Clanek11"/>
        <w:numPr>
          <w:ilvl w:val="1"/>
          <w:numId w:val="17"/>
        </w:numPr>
        <w:rPr>
          <w:u w:val="single"/>
        </w:rPr>
      </w:pPr>
      <w:r>
        <w:rPr>
          <w:u w:val="single"/>
        </w:rPr>
        <w:t>V případě</w:t>
      </w:r>
      <w:r w:rsidR="00F22BB3" w:rsidRPr="00F22BB3">
        <w:rPr>
          <w:u w:val="single"/>
        </w:rPr>
        <w:t xml:space="preserve"> učiněn</w:t>
      </w:r>
      <w:r>
        <w:rPr>
          <w:u w:val="single"/>
        </w:rPr>
        <w:t>í</w:t>
      </w:r>
      <w:r w:rsidR="0040093A">
        <w:rPr>
          <w:u w:val="single"/>
        </w:rPr>
        <w:t>/doručen</w:t>
      </w:r>
      <w:r>
        <w:rPr>
          <w:u w:val="single"/>
        </w:rPr>
        <w:t>í</w:t>
      </w:r>
      <w:r w:rsidR="00F22BB3" w:rsidRPr="00F22BB3">
        <w:rPr>
          <w:u w:val="single"/>
        </w:rPr>
        <w:t xml:space="preserve"> </w:t>
      </w:r>
      <w:r>
        <w:rPr>
          <w:u w:val="single"/>
        </w:rPr>
        <w:t>O</w:t>
      </w:r>
      <w:r w:rsidRPr="00F22BB3">
        <w:rPr>
          <w:u w:val="single"/>
        </w:rPr>
        <w:t xml:space="preserve">známení o přijetí </w:t>
      </w:r>
      <w:r w:rsidR="00F22BB3" w:rsidRPr="00F22BB3">
        <w:rPr>
          <w:u w:val="single"/>
        </w:rPr>
        <w:t>osobně v sídle Navrhovatele</w:t>
      </w:r>
      <w:r>
        <w:rPr>
          <w:u w:val="single"/>
        </w:rPr>
        <w:t>:</w:t>
      </w:r>
    </w:p>
    <w:p w14:paraId="010064D0" w14:textId="5DB194E9" w:rsidR="00F22BB3" w:rsidRDefault="00F22BB3" w:rsidP="00F22BB3">
      <w:pPr>
        <w:pStyle w:val="Clanek11"/>
        <w:numPr>
          <w:ilvl w:val="2"/>
          <w:numId w:val="17"/>
        </w:numPr>
      </w:pPr>
      <w:r>
        <w:t xml:space="preserve">Adresát (případně </w:t>
      </w:r>
      <w:r w:rsidR="0056210E">
        <w:t xml:space="preserve">jeho </w:t>
      </w:r>
      <w:r>
        <w:t xml:space="preserve">zástupce) učiní </w:t>
      </w:r>
      <w:r w:rsidR="0040093A">
        <w:t xml:space="preserve">nebo doručí </w:t>
      </w:r>
      <w:r>
        <w:t xml:space="preserve">Oznámení o přijetí </w:t>
      </w:r>
      <w:r w:rsidR="003C281A">
        <w:t xml:space="preserve">písemnou formou </w:t>
      </w:r>
      <w:r>
        <w:t>na určeném Formuláři osobně v sídle Navrhovatele v předem dohodnutém termínu, spolu s předložením příslušného počtu Akcií, o jejich</w:t>
      </w:r>
      <w:r w:rsidR="008279E3">
        <w:t>ž</w:t>
      </w:r>
      <w:r>
        <w:t xml:space="preserve"> prodej má zájem.</w:t>
      </w:r>
    </w:p>
    <w:p w14:paraId="4B3FEF8F" w14:textId="425B37A6" w:rsidR="00F22BB3" w:rsidRDefault="00F22BB3" w:rsidP="00F22BB3">
      <w:pPr>
        <w:pStyle w:val="Clanek11"/>
        <w:numPr>
          <w:ilvl w:val="2"/>
          <w:numId w:val="17"/>
        </w:numPr>
      </w:pPr>
      <w:r>
        <w:t>Adresát (případně zástupce Adresáta) je povinen Navrhovateli řádně prokázat svou totožnost platným dokladem totožnosti.</w:t>
      </w:r>
    </w:p>
    <w:p w14:paraId="70FA214F" w14:textId="6E66990A" w:rsidR="00F22BB3" w:rsidRDefault="00F22BB3" w:rsidP="00F22BB3">
      <w:pPr>
        <w:pStyle w:val="Clanek11"/>
        <w:numPr>
          <w:ilvl w:val="2"/>
          <w:numId w:val="17"/>
        </w:numPr>
      </w:pPr>
      <w:r>
        <w:t>Řádně vyplněný Formulář Adresát (</w:t>
      </w:r>
      <w:r w:rsidR="008279E3">
        <w:t xml:space="preserve">případně jeho </w:t>
      </w:r>
      <w:r>
        <w:t>zástupce) podepíše před pověřeným zaměstnancem Navrhovatele (případně mu předá již podepsaný Formulář</w:t>
      </w:r>
      <w:r w:rsidR="00F945FC">
        <w:t>, přičemž v takovém případě musí být Formulář opatřený úředně ověřeným podpisem Adresáta či jeho zástupce</w:t>
      </w:r>
      <w:r>
        <w:t xml:space="preserve">) a </w:t>
      </w:r>
      <w:r w:rsidR="00DA32E1">
        <w:t xml:space="preserve">řádně </w:t>
      </w:r>
      <w:r>
        <w:t xml:space="preserve">rubopisuje Akcie, resp. hromadné listiny tyto Akcie nahrazující ve prospěch Navrhovatele (případně předloží již </w:t>
      </w:r>
      <w:r w:rsidR="00DA32E1">
        <w:t xml:space="preserve">řádně </w:t>
      </w:r>
      <w:r>
        <w:t>rubopisované Akcie, resp. hromadné listiny tyto Akcie nahrazující).</w:t>
      </w:r>
    </w:p>
    <w:p w14:paraId="5725440F" w14:textId="47606AF0" w:rsidR="00136E04" w:rsidRDefault="00136E04" w:rsidP="00F22BB3">
      <w:pPr>
        <w:pStyle w:val="Clanek11"/>
        <w:numPr>
          <w:ilvl w:val="2"/>
          <w:numId w:val="17"/>
        </w:numPr>
      </w:pPr>
      <w:r>
        <w:t>Pro sjednání konkrétního termínu je třeba předem kontaktovat Navrhovatele e-mail</w:t>
      </w:r>
      <w:r w:rsidR="009E76EC">
        <w:t>em na adresu</w:t>
      </w:r>
      <w:r>
        <w:t> </w:t>
      </w:r>
      <w:r w:rsidR="00F35B01">
        <w:t>en@vaktu.cz</w:t>
      </w:r>
      <w:r w:rsidR="00A614F8">
        <w:t>.</w:t>
      </w:r>
    </w:p>
    <w:p w14:paraId="755E692F" w14:textId="7FF9EC09" w:rsidR="00A614F8" w:rsidRPr="002A05CF" w:rsidRDefault="00AB4DD3" w:rsidP="00A614F8">
      <w:pPr>
        <w:pStyle w:val="Clanek11"/>
        <w:numPr>
          <w:ilvl w:val="1"/>
          <w:numId w:val="17"/>
        </w:numPr>
      </w:pPr>
      <w:bookmarkStart w:id="3" w:name="_Ref204370179"/>
      <w:r>
        <w:rPr>
          <w:u w:val="single"/>
        </w:rPr>
        <w:t xml:space="preserve">V případě doručení </w:t>
      </w:r>
      <w:r w:rsidR="002A05CF" w:rsidRPr="00F22BB3">
        <w:rPr>
          <w:u w:val="single"/>
        </w:rPr>
        <w:t xml:space="preserve">Oznámení o přijetí </w:t>
      </w:r>
      <w:r w:rsidR="001A4866">
        <w:rPr>
          <w:u w:val="single"/>
        </w:rPr>
        <w:t>poštou/kurýrní službou</w:t>
      </w:r>
      <w:bookmarkEnd w:id="3"/>
      <w:r>
        <w:rPr>
          <w:u w:val="single"/>
        </w:rPr>
        <w:t>:</w:t>
      </w:r>
    </w:p>
    <w:p w14:paraId="68CE4314" w14:textId="60270262" w:rsidR="002A05CF" w:rsidRDefault="006F3777" w:rsidP="002A05CF">
      <w:pPr>
        <w:pStyle w:val="Clanek11"/>
        <w:numPr>
          <w:ilvl w:val="2"/>
          <w:numId w:val="17"/>
        </w:numPr>
      </w:pPr>
      <w:bookmarkStart w:id="4" w:name="_Ref204370180"/>
      <w:r>
        <w:t xml:space="preserve">V případě, že </w:t>
      </w:r>
      <w:r w:rsidR="003C281A">
        <w:t xml:space="preserve">Adresát (případně </w:t>
      </w:r>
      <w:r w:rsidR="0056210E">
        <w:t xml:space="preserve">jeho </w:t>
      </w:r>
      <w:r w:rsidR="003C281A">
        <w:t xml:space="preserve">zástupce) </w:t>
      </w:r>
      <w:r>
        <w:t>doručuje</w:t>
      </w:r>
      <w:r w:rsidR="003C281A">
        <w:t xml:space="preserve"> Oznámení o přijetí</w:t>
      </w:r>
      <w:r>
        <w:t xml:space="preserve"> Navrhovateli poštou/kurýrní službou, musí být takové Oznámení o přijetí učiněno</w:t>
      </w:r>
      <w:r w:rsidR="003C281A">
        <w:t xml:space="preserve"> na určeném Formuláři</w:t>
      </w:r>
      <w:r w:rsidR="0056210E">
        <w:t xml:space="preserve"> </w:t>
      </w:r>
      <w:r w:rsidR="00A276E8">
        <w:t>v listinné podobě s úředně ověřeným podpisem</w:t>
      </w:r>
      <w:r w:rsidR="00A276E8" w:rsidRPr="00A276E8">
        <w:t xml:space="preserve"> </w:t>
      </w:r>
      <w:r w:rsidR="00852650">
        <w:t xml:space="preserve">Adresáta (případně jeho zástupce) </w:t>
      </w:r>
      <w:r>
        <w:t xml:space="preserve">a doručeno </w:t>
      </w:r>
      <w:r w:rsidR="00A276E8">
        <w:t>na adresu sídla Navrhovatele.</w:t>
      </w:r>
      <w:bookmarkEnd w:id="4"/>
    </w:p>
    <w:p w14:paraId="6514074D" w14:textId="1C3F860A" w:rsidR="00A276E8" w:rsidRDefault="00AB4DD3" w:rsidP="002A05CF">
      <w:pPr>
        <w:pStyle w:val="Clanek11"/>
        <w:numPr>
          <w:ilvl w:val="2"/>
          <w:numId w:val="17"/>
        </w:numPr>
      </w:pPr>
      <w:r>
        <w:t>V případě doručování Oznámení o přijetí podle článku </w:t>
      </w:r>
      <w:r>
        <w:fldChar w:fldCharType="begin"/>
      </w:r>
      <w:r>
        <w:instrText xml:space="preserve"> REF _Ref204370179 \r \h </w:instrText>
      </w:r>
      <w:r>
        <w:fldChar w:fldCharType="separate"/>
      </w:r>
      <w:r>
        <w:t>8.6</w:t>
      </w:r>
      <w:r>
        <w:fldChar w:fldCharType="end"/>
      </w:r>
      <w:r>
        <w:fldChar w:fldCharType="begin"/>
      </w:r>
      <w:r>
        <w:instrText xml:space="preserve"> REF _Ref204370180 \r \h </w:instrText>
      </w:r>
      <w:r>
        <w:fldChar w:fldCharType="separate"/>
      </w:r>
      <w:r>
        <w:t>(a)</w:t>
      </w:r>
      <w:r>
        <w:fldChar w:fldCharType="end"/>
      </w:r>
      <w:r>
        <w:t xml:space="preserve"> Veřejného návrhu, je </w:t>
      </w:r>
      <w:r w:rsidR="00A276E8">
        <w:t xml:space="preserve">Adresát </w:t>
      </w:r>
      <w:r w:rsidR="00DA32E1">
        <w:t xml:space="preserve">povinen </w:t>
      </w:r>
      <w:r w:rsidR="00A276E8">
        <w:t>doruč</w:t>
      </w:r>
      <w:r w:rsidR="00DA32E1">
        <w:t>it</w:t>
      </w:r>
      <w:r w:rsidR="00A276E8">
        <w:t xml:space="preserve"> Navrhovateli na adresu </w:t>
      </w:r>
      <w:r w:rsidR="00DA32E1">
        <w:t xml:space="preserve">jeho </w:t>
      </w:r>
      <w:r w:rsidR="00A276E8">
        <w:t xml:space="preserve">sídla také Akcie, jichž se prodej týká, </w:t>
      </w:r>
      <w:r w:rsidR="00DA32E1">
        <w:t>případně</w:t>
      </w:r>
      <w:r w:rsidR="00A276E8">
        <w:t xml:space="preserve"> hromadné listiny tyto Akcie nahrazující</w:t>
      </w:r>
      <w:r w:rsidR="00023546">
        <w:t xml:space="preserve">, </w:t>
      </w:r>
      <w:r w:rsidR="0056210E">
        <w:t>řádně</w:t>
      </w:r>
      <w:r w:rsidR="00DA32E1">
        <w:t xml:space="preserve"> </w:t>
      </w:r>
      <w:r w:rsidR="00023546">
        <w:t xml:space="preserve">rubopisované ve prospěch Navrhovatele, a to nejpozději </w:t>
      </w:r>
      <w:r w:rsidR="00DA32E1">
        <w:t>ve lhůtě</w:t>
      </w:r>
      <w:r w:rsidR="00023546">
        <w:t xml:space="preserve"> </w:t>
      </w:r>
      <w:r w:rsidR="0040093A">
        <w:t>5</w:t>
      </w:r>
      <w:r w:rsidR="00023546">
        <w:t xml:space="preserve"> dnů ode dne </w:t>
      </w:r>
      <w:r w:rsidR="0040093A">
        <w:t xml:space="preserve">doručení Oznámení o přijetí </w:t>
      </w:r>
      <w:r w:rsidR="00DA32E1">
        <w:t>Navrhovateli, avšak vždy tak, aby byly doručeny nejpozději</w:t>
      </w:r>
      <w:r w:rsidR="0040093A">
        <w:t> poslední den Doby závaznosti</w:t>
      </w:r>
      <w:r w:rsidR="00DA32E1">
        <w:t>, přičemž rozhodující je ta z uvedených lhůt, která uplyne dříve</w:t>
      </w:r>
      <w:r w:rsidR="0040093A">
        <w:t>.</w:t>
      </w:r>
    </w:p>
    <w:p w14:paraId="33B686A7" w14:textId="302E3AE1" w:rsidR="0056210E" w:rsidRPr="00385929" w:rsidRDefault="0056210E" w:rsidP="0056210E">
      <w:pPr>
        <w:pStyle w:val="Clanek11"/>
        <w:numPr>
          <w:ilvl w:val="1"/>
          <w:numId w:val="17"/>
        </w:numPr>
        <w:rPr>
          <w:u w:val="single"/>
        </w:rPr>
      </w:pPr>
      <w:r w:rsidRPr="00385929">
        <w:rPr>
          <w:u w:val="single"/>
        </w:rPr>
        <w:t>Zastoupení Adresáta</w:t>
      </w:r>
    </w:p>
    <w:p w14:paraId="779FFCED" w14:textId="56819D9D" w:rsidR="0056210E" w:rsidRDefault="0056210E" w:rsidP="0056210E">
      <w:pPr>
        <w:pStyle w:val="Clanek11"/>
        <w:ind w:left="567"/>
      </w:pPr>
      <w:r>
        <w:t xml:space="preserve">V případě zastoupení Adresáta se </w:t>
      </w:r>
      <w:r w:rsidR="00405099">
        <w:t xml:space="preserve">spolu s Oznámením o přijetí </w:t>
      </w:r>
      <w:r>
        <w:t xml:space="preserve">vyžaduje také předložení plné moci s úředně ověřeným podpisem Adresáta </w:t>
      </w:r>
      <w:r w:rsidR="000F1299">
        <w:t>dokládající oprávnění takového zástupce Adresáta</w:t>
      </w:r>
      <w:r>
        <w:t>.</w:t>
      </w:r>
    </w:p>
    <w:p w14:paraId="369B5C6C" w14:textId="4F6C7F11" w:rsidR="0043439B" w:rsidRDefault="00E41D6A" w:rsidP="0043439B">
      <w:pPr>
        <w:pStyle w:val="Clanek11"/>
        <w:numPr>
          <w:ilvl w:val="1"/>
          <w:numId w:val="17"/>
        </w:numPr>
        <w:rPr>
          <w:u w:val="single"/>
        </w:rPr>
      </w:pPr>
      <w:r>
        <w:rPr>
          <w:u w:val="single"/>
        </w:rPr>
        <w:t>Adresát</w:t>
      </w:r>
      <w:r w:rsidR="0043439B">
        <w:rPr>
          <w:u w:val="single"/>
        </w:rPr>
        <w:t xml:space="preserve"> – právnická osoba</w:t>
      </w:r>
    </w:p>
    <w:p w14:paraId="62E2C8B9" w14:textId="300027F4" w:rsidR="0043439B" w:rsidRPr="0043439B" w:rsidRDefault="0043439B" w:rsidP="0043439B">
      <w:pPr>
        <w:pStyle w:val="Clanek11"/>
        <w:ind w:left="567"/>
      </w:pPr>
      <w:r w:rsidRPr="0043439B">
        <w:t>V případě, že je Adresátem právnická osoba, je Adresát povinen spolu s Oznámením o přijetí doložit Navrhovateli také výpis </w:t>
      </w:r>
      <w:r w:rsidR="00E41D6A">
        <w:t>Adresáta</w:t>
      </w:r>
      <w:r w:rsidRPr="0043439B">
        <w:t xml:space="preserve"> z obchodního rejstříku</w:t>
      </w:r>
      <w:r>
        <w:t xml:space="preserve"> (postačí prostá kopie)</w:t>
      </w:r>
      <w:r w:rsidRPr="0043439B">
        <w:t xml:space="preserve"> ne starší 3 měsíců.</w:t>
      </w:r>
    </w:p>
    <w:p w14:paraId="670C1BC9" w14:textId="16182049" w:rsidR="0043439B" w:rsidRPr="0043439B" w:rsidRDefault="0043439B" w:rsidP="0043439B">
      <w:pPr>
        <w:pStyle w:val="Clanek11"/>
        <w:numPr>
          <w:ilvl w:val="1"/>
          <w:numId w:val="17"/>
        </w:numPr>
        <w:rPr>
          <w:u w:val="single"/>
        </w:rPr>
      </w:pPr>
      <w:r w:rsidRPr="0043439B">
        <w:rPr>
          <w:u w:val="single"/>
        </w:rPr>
        <w:t>Uzavření Kupní smlouvy</w:t>
      </w:r>
    </w:p>
    <w:p w14:paraId="15FFB933" w14:textId="2C7AB26A" w:rsidR="0043439B" w:rsidRDefault="00024900" w:rsidP="0043439B">
      <w:pPr>
        <w:pStyle w:val="Clanek11"/>
        <w:ind w:left="567"/>
      </w:pPr>
      <w:r>
        <w:t>Není-li v tomto Veřejném návrhu stanoveno jinak, Kupní smlouva mezi Navrhovatelem a Adresátem bude uzavřena okamžikem doručení řádně vyhotoveného Oznámení o přijetí společně se všemi požadovanými dokumenty (plná moc, výpis z obchodního rejstříku) Navrhovateli v Době závaznosti.</w:t>
      </w:r>
    </w:p>
    <w:p w14:paraId="4460C781" w14:textId="1C319776" w:rsidR="00321F4F" w:rsidRPr="00321F4F" w:rsidRDefault="00917B52" w:rsidP="00917B52">
      <w:pPr>
        <w:pStyle w:val="Nadpis1"/>
        <w:numPr>
          <w:ilvl w:val="0"/>
          <w:numId w:val="17"/>
        </w:numPr>
      </w:pPr>
      <w:r>
        <w:t>Převod Akcií</w:t>
      </w:r>
      <w:r w:rsidR="00AD10E2">
        <w:t xml:space="preserve"> </w:t>
      </w:r>
    </w:p>
    <w:p w14:paraId="4FD2847E" w14:textId="0EE26CFD" w:rsidR="001A32CF" w:rsidRDefault="001A32CF" w:rsidP="001A32CF">
      <w:pPr>
        <w:pStyle w:val="Clanek11"/>
        <w:numPr>
          <w:ilvl w:val="1"/>
          <w:numId w:val="17"/>
        </w:numPr>
      </w:pPr>
      <w:r>
        <w:t>Vlastnické právo k </w:t>
      </w:r>
      <w:r w:rsidR="00BD2F51">
        <w:t>A</w:t>
      </w:r>
      <w:r>
        <w:t xml:space="preserve">kciím na základě přijetí Veřejného návrhu nabývá </w:t>
      </w:r>
      <w:r w:rsidR="007C5777">
        <w:t>Navrhovatel</w:t>
      </w:r>
      <w:r>
        <w:t xml:space="preserve"> </w:t>
      </w:r>
      <w:r w:rsidR="008A1CF9">
        <w:t xml:space="preserve">uzavřením Kupní smlouvy a </w:t>
      </w:r>
      <w:r w:rsidR="00E562B8">
        <w:t xml:space="preserve">převzetím </w:t>
      </w:r>
      <w:r w:rsidR="00BD2F51">
        <w:t>Akcií</w:t>
      </w:r>
      <w:r w:rsidR="00B759C0">
        <w:t>, resp. hromadných listin tyto Akcie nahrazující,</w:t>
      </w:r>
      <w:r w:rsidR="00BD2F51">
        <w:t xml:space="preserve"> </w:t>
      </w:r>
      <w:r w:rsidR="00E562B8">
        <w:t xml:space="preserve">řádně rubopisovaných </w:t>
      </w:r>
      <w:r w:rsidR="00FC4894">
        <w:t>ve prospěch Navrhovatele</w:t>
      </w:r>
      <w:r w:rsidR="00105601">
        <w:t>, přičemž bez zbyte</w:t>
      </w:r>
      <w:r w:rsidR="00F26958">
        <w:t xml:space="preserve">čného odkladu </w:t>
      </w:r>
      <w:r w:rsidR="00105601">
        <w:t xml:space="preserve">poté </w:t>
      </w:r>
      <w:r w:rsidR="001654AD">
        <w:t>zapíše</w:t>
      </w:r>
      <w:r w:rsidR="00F26958">
        <w:t xml:space="preserve"> </w:t>
      </w:r>
      <w:r w:rsidR="00105601">
        <w:lastRenderedPageBreak/>
        <w:t xml:space="preserve">Navrhovatel </w:t>
      </w:r>
      <w:r w:rsidR="00F26958">
        <w:t>změnu v osobě akcionáře v seznamu akcionářů Navrhovatele.</w:t>
      </w:r>
    </w:p>
    <w:p w14:paraId="6E4F68FC" w14:textId="77777777" w:rsidR="00DD3217" w:rsidRDefault="00DD3217" w:rsidP="00DD3217">
      <w:pPr>
        <w:pStyle w:val="Nadpis1"/>
        <w:numPr>
          <w:ilvl w:val="0"/>
          <w:numId w:val="17"/>
        </w:numPr>
      </w:pPr>
      <w:r>
        <w:t>SPLATNOST KUPNÍ CENY</w:t>
      </w:r>
    </w:p>
    <w:p w14:paraId="777B8142" w14:textId="69200F3C" w:rsidR="00DD3217" w:rsidRDefault="00DD3217" w:rsidP="00DD3217">
      <w:pPr>
        <w:pStyle w:val="Clanek11"/>
        <w:numPr>
          <w:ilvl w:val="1"/>
          <w:numId w:val="17"/>
        </w:numPr>
      </w:pPr>
      <w:r>
        <w:t xml:space="preserve">Kupní cena za Akcie bude Navrhovatelem Adresátovi uhrazena bezhotovostně převodem na účet Adresáta určený </w:t>
      </w:r>
      <w:r w:rsidRPr="0040093A">
        <w:t>v Oznámení o přijetí,</w:t>
      </w:r>
      <w:r>
        <w:t xml:space="preserve"> a to do 1</w:t>
      </w:r>
      <w:r w:rsidR="001D2402">
        <w:t>0</w:t>
      </w:r>
      <w:r>
        <w:t xml:space="preserve"> dnů ode dne doručení Oznámení o přijetí Navrhovateli</w:t>
      </w:r>
      <w:r w:rsidR="00385929">
        <w:t xml:space="preserve"> a předání</w:t>
      </w:r>
      <w:r>
        <w:t xml:space="preserve"> Akcií</w:t>
      </w:r>
      <w:r w:rsidR="006F6988">
        <w:t>, resp. hromadných listin tyto Akcie nahrazující,</w:t>
      </w:r>
      <w:r>
        <w:t xml:space="preserve"> rubopisovaných ve prospěch Navrhovatele Navrhovateli.</w:t>
      </w:r>
    </w:p>
    <w:p w14:paraId="251A3BCA" w14:textId="4CB12893" w:rsidR="00745F38" w:rsidRPr="00745F38" w:rsidRDefault="001A32CF" w:rsidP="001A32CF">
      <w:pPr>
        <w:pStyle w:val="Nadpis1"/>
        <w:numPr>
          <w:ilvl w:val="0"/>
          <w:numId w:val="17"/>
        </w:numPr>
      </w:pPr>
      <w:r>
        <w:t>Závěrečná ustanovení</w:t>
      </w:r>
    </w:p>
    <w:p w14:paraId="1ECBE33C" w14:textId="74F1740C" w:rsidR="00BE0CCD" w:rsidRDefault="00BE0CCD" w:rsidP="001A32CF">
      <w:pPr>
        <w:pStyle w:val="Clanek11"/>
        <w:numPr>
          <w:ilvl w:val="1"/>
          <w:numId w:val="17"/>
        </w:numPr>
      </w:pPr>
      <w:r>
        <w:t xml:space="preserve">Veřejný návrh, </w:t>
      </w:r>
      <w:r w:rsidRPr="00696635">
        <w:t>jakož i Kupní smlouv</w:t>
      </w:r>
      <w:r w:rsidR="00C966C1">
        <w:t>y</w:t>
      </w:r>
      <w:r>
        <w:t xml:space="preserve"> uzavřen</w:t>
      </w:r>
      <w:r w:rsidR="00C966C1">
        <w:t>é</w:t>
      </w:r>
      <w:r>
        <w:t xml:space="preserve"> na základě tohoto Veřejného návrhu se řídí právem České republiky.</w:t>
      </w:r>
    </w:p>
    <w:p w14:paraId="7A74733F" w14:textId="349A4EC0" w:rsidR="0052009C" w:rsidRDefault="0052009C" w:rsidP="001A32CF">
      <w:pPr>
        <w:pStyle w:val="Clanek11"/>
        <w:numPr>
          <w:ilvl w:val="1"/>
          <w:numId w:val="17"/>
        </w:numPr>
      </w:pPr>
      <w:r>
        <w:t>T</w:t>
      </w:r>
      <w:r w:rsidRPr="0052009C">
        <w:t xml:space="preserve">ento </w:t>
      </w:r>
      <w:r w:rsidR="001A32CF">
        <w:t>V</w:t>
      </w:r>
      <w:r w:rsidR="00C57E2A">
        <w:t xml:space="preserve">eřejný </w:t>
      </w:r>
      <w:r w:rsidRPr="0052009C">
        <w:t>návrh nelze přijmout s dodatkem nebo odchylkou</w:t>
      </w:r>
      <w:r>
        <w:t>.</w:t>
      </w:r>
    </w:p>
    <w:p w14:paraId="2981A5D1" w14:textId="5BEBE4C5" w:rsidR="00BD2F51" w:rsidRDefault="00BD2F51" w:rsidP="001A32CF">
      <w:pPr>
        <w:pStyle w:val="Clanek11"/>
        <w:numPr>
          <w:ilvl w:val="1"/>
          <w:numId w:val="17"/>
        </w:numPr>
      </w:pPr>
      <w:r>
        <w:t>Pokud Adresát nehodlá přijmout Veřejný návrh, nemusí činit žádné kroky.</w:t>
      </w:r>
    </w:p>
    <w:p w14:paraId="607620EF" w14:textId="38A19298" w:rsidR="001A32CF" w:rsidRDefault="001A32CF" w:rsidP="001A32CF">
      <w:pPr>
        <w:pStyle w:val="Clanek11"/>
        <w:numPr>
          <w:ilvl w:val="1"/>
          <w:numId w:val="17"/>
        </w:numPr>
      </w:pPr>
      <w:r>
        <w:t>Tento Veřejný návrh může Navrhovatel změnit.</w:t>
      </w:r>
    </w:p>
    <w:p w14:paraId="2EDA6424" w14:textId="77086F65" w:rsidR="00DA0928" w:rsidRDefault="00DA0928" w:rsidP="00DA0928">
      <w:pPr>
        <w:pStyle w:val="Clanek11"/>
        <w:numPr>
          <w:ilvl w:val="1"/>
          <w:numId w:val="17"/>
        </w:numPr>
      </w:pPr>
      <w:r>
        <w:t xml:space="preserve">Adresáti jsou po Dobu závaznosti oprávněni zdarma </w:t>
      </w:r>
      <w:r w:rsidR="004D54F4">
        <w:t xml:space="preserve">nahlédnout do Znaleckého posudku, a to </w:t>
      </w:r>
      <w:r>
        <w:t>v sídle Navrhovatele v pracovních dnec</w:t>
      </w:r>
      <w:r w:rsidR="003776E3">
        <w:t xml:space="preserve">h v době od </w:t>
      </w:r>
      <w:r w:rsidR="00A96307">
        <w:t>9</w:t>
      </w:r>
      <w:r w:rsidR="003776E3">
        <w:t>.00 do 1</w:t>
      </w:r>
      <w:r w:rsidR="00A96307">
        <w:t>3</w:t>
      </w:r>
      <w:r w:rsidR="003776E3">
        <w:t>.00 hod.</w:t>
      </w:r>
    </w:p>
    <w:p w14:paraId="0B408176" w14:textId="3664FAE4" w:rsidR="003776E3" w:rsidRDefault="003776E3" w:rsidP="00DA0928">
      <w:pPr>
        <w:pStyle w:val="Clanek11"/>
        <w:numPr>
          <w:ilvl w:val="1"/>
          <w:numId w:val="17"/>
        </w:numPr>
      </w:pPr>
      <w:r>
        <w:t xml:space="preserve">V případě dotazů či nejasností mohou </w:t>
      </w:r>
      <w:r w:rsidR="005E026C">
        <w:t>Adresáti tyto směřovat</w:t>
      </w:r>
      <w:r>
        <w:t xml:space="preserve"> </w:t>
      </w:r>
      <w:r w:rsidR="00BB1103">
        <w:t xml:space="preserve">Navrhovateli </w:t>
      </w:r>
      <w:r>
        <w:t>na</w:t>
      </w:r>
      <w:r w:rsidR="005E026C">
        <w:t xml:space="preserve"> e-mailovou adresu</w:t>
      </w:r>
      <w:r>
        <w:t xml:space="preserve"> </w:t>
      </w:r>
      <w:r w:rsidR="00F35B01">
        <w:rPr>
          <w:rFonts w:cs="Times New Roman"/>
        </w:rPr>
        <w:t>en@vaktu.cz</w:t>
      </w:r>
    </w:p>
    <w:p w14:paraId="44B3512D" w14:textId="53F386FF" w:rsidR="00234A53" w:rsidRPr="00E11FE4" w:rsidRDefault="00E11FE4" w:rsidP="003776E3">
      <w:pPr>
        <w:spacing w:before="360" w:after="240"/>
      </w:pPr>
      <w:r w:rsidRPr="00E11FE4">
        <w:t>V</w:t>
      </w:r>
      <w:r w:rsidR="008A40D6">
        <w:t> Trutnově</w:t>
      </w:r>
      <w:r>
        <w:t xml:space="preserve"> dne </w:t>
      </w:r>
      <w:r w:rsidR="00F50E3F">
        <w:t>1. 9. 2025</w:t>
      </w:r>
    </w:p>
    <w:p w14:paraId="2E3E05DD" w14:textId="504CC987" w:rsidR="00DB050C" w:rsidRDefault="00443FB0" w:rsidP="00995695">
      <w:pPr>
        <w:jc w:val="left"/>
        <w:rPr>
          <w:b/>
        </w:rPr>
      </w:pPr>
      <w:r>
        <w:t xml:space="preserve">Za </w:t>
      </w:r>
      <w:r w:rsidR="00084467" w:rsidRPr="00084467">
        <w:rPr>
          <w:b/>
        </w:rPr>
        <w:t>Vodovody a kanalizace Trutnov, a.s.</w:t>
      </w:r>
    </w:p>
    <w:p w14:paraId="1C73B2F3" w14:textId="23A7B157" w:rsidR="00995695" w:rsidRDefault="00995695" w:rsidP="006F7A10">
      <w:pPr>
        <w:spacing w:before="480"/>
        <w:jc w:val="left"/>
      </w:pPr>
      <w:r>
        <w:rPr>
          <w:b/>
        </w:rPr>
        <w:t>__________________</w:t>
      </w:r>
      <w:r>
        <w:rPr>
          <w:b/>
        </w:rPr>
        <w:br/>
      </w:r>
      <w:r w:rsidR="00457B18">
        <w:t xml:space="preserve">Ing. </w:t>
      </w:r>
      <w:r w:rsidR="00084467">
        <w:t>arch. Michal Rosa</w:t>
      </w:r>
      <w:r>
        <w:t>,</w:t>
      </w:r>
      <w:r>
        <w:br/>
      </w:r>
      <w:r w:rsidR="00457B18">
        <w:t>předseda představenstva</w:t>
      </w:r>
    </w:p>
    <w:p w14:paraId="1DA4C894" w14:textId="77777777" w:rsidR="00847694" w:rsidRDefault="00847694" w:rsidP="00847694">
      <w:pPr>
        <w:pStyle w:val="Smluvnistranypreambule"/>
        <w:pageBreakBefore/>
        <w:spacing w:before="720"/>
        <w:jc w:val="center"/>
      </w:pPr>
      <w:r>
        <w:lastRenderedPageBreak/>
        <w:t>Příloha č. 1</w:t>
      </w:r>
    </w:p>
    <w:p w14:paraId="55AFA75D" w14:textId="77777777" w:rsidR="00847694" w:rsidRPr="00AD10E2" w:rsidRDefault="00AD10E2" w:rsidP="00847694">
      <w:pPr>
        <w:jc w:val="center"/>
        <w:rPr>
          <w:b/>
          <w:caps/>
        </w:rPr>
      </w:pPr>
      <w:r w:rsidRPr="00AD10E2">
        <w:rPr>
          <w:b/>
          <w:caps/>
        </w:rPr>
        <w:t>Oznámení o přijetí Veřejného návrhu</w:t>
      </w:r>
    </w:p>
    <w:p w14:paraId="4EB46D35" w14:textId="77777777" w:rsidR="00847694" w:rsidRPr="00847694" w:rsidRDefault="00847694" w:rsidP="00847694">
      <w:pPr>
        <w:jc w:val="center"/>
        <w:rPr>
          <w:b/>
        </w:rPr>
      </w:pPr>
    </w:p>
    <w:p w14:paraId="590FD48C" w14:textId="153ACB57" w:rsidR="00615730" w:rsidRPr="00615730" w:rsidRDefault="00615730" w:rsidP="00615730">
      <w:pPr>
        <w:pStyle w:val="Odstavecseseznamem"/>
        <w:widowControl w:val="0"/>
        <w:numPr>
          <w:ilvl w:val="0"/>
          <w:numId w:val="32"/>
        </w:numPr>
        <w:rPr>
          <w:b/>
          <w:bCs/>
        </w:rPr>
      </w:pPr>
      <w:r w:rsidRPr="00615730">
        <w:rPr>
          <w:b/>
          <w:bCs/>
        </w:rPr>
        <w:t>NAVRHOVATEL VEŘEJNÉHO NÁVRHU</w:t>
      </w:r>
    </w:p>
    <w:p w14:paraId="2DF691D0" w14:textId="77777777" w:rsidR="00A85129" w:rsidRDefault="00615730" w:rsidP="00847694">
      <w:pPr>
        <w:widowControl w:val="0"/>
      </w:pPr>
      <w:r w:rsidRPr="00A85129">
        <w:rPr>
          <w:b/>
          <w:bCs/>
        </w:rPr>
        <w:t>Vodovody a kanalizace Trutnov, a.s.</w:t>
      </w:r>
      <w:r w:rsidRPr="00AD10E2">
        <w:t>, se sídlem</w:t>
      </w:r>
      <w:r>
        <w:t xml:space="preserve"> nábřeží Václava Havla 19, Dolní Předměstí, 541 01 Trutnov, IČO: 601 08 711, zapsané</w:t>
      </w:r>
      <w:r w:rsidRPr="00AD10E2">
        <w:t xml:space="preserve"> v obchodním rejstříku vedeném Krajským soudem v</w:t>
      </w:r>
      <w:r>
        <w:t> Hradci Králové</w:t>
      </w:r>
      <w:r w:rsidRPr="00AD10E2">
        <w:t xml:space="preserve">, spisová značka B </w:t>
      </w:r>
      <w:r w:rsidRPr="000E7C49">
        <w:t> 1006</w:t>
      </w:r>
    </w:p>
    <w:p w14:paraId="2CF9079A" w14:textId="4A58064D" w:rsidR="00615730" w:rsidRDefault="00615730" w:rsidP="00847694">
      <w:pPr>
        <w:widowControl w:val="0"/>
      </w:pPr>
      <w:r w:rsidRPr="00A85129">
        <w:t>(„</w:t>
      </w:r>
      <w:r w:rsidRPr="00676B0C">
        <w:rPr>
          <w:b/>
        </w:rPr>
        <w:t>Navrhovatel</w:t>
      </w:r>
      <w:r w:rsidRPr="00A85129">
        <w:t>“)</w:t>
      </w:r>
    </w:p>
    <w:p w14:paraId="2BCCC419" w14:textId="77777777" w:rsidR="00615730" w:rsidRDefault="00615730" w:rsidP="00847694">
      <w:pPr>
        <w:widowControl w:val="0"/>
      </w:pPr>
    </w:p>
    <w:p w14:paraId="7A5A65AB" w14:textId="397D089B" w:rsidR="00615730" w:rsidRPr="00615730" w:rsidRDefault="00615730" w:rsidP="00615730">
      <w:pPr>
        <w:pStyle w:val="Odstavecseseznamem"/>
        <w:widowControl w:val="0"/>
        <w:numPr>
          <w:ilvl w:val="0"/>
          <w:numId w:val="32"/>
        </w:numPr>
        <w:rPr>
          <w:b/>
          <w:bCs/>
        </w:rPr>
      </w:pPr>
      <w:r w:rsidRPr="00615730">
        <w:rPr>
          <w:b/>
          <w:bCs/>
        </w:rPr>
        <w:t>AKCIONÁŘ (PRODÁVAJÍCÍ)</w:t>
      </w:r>
    </w:p>
    <w:p w14:paraId="59C34B52" w14:textId="77777777" w:rsidR="00AD10E2" w:rsidRDefault="00AD10E2" w:rsidP="00615730">
      <w:pPr>
        <w:pStyle w:val="Odstavecseseznamem"/>
        <w:widowControl w:val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5"/>
      </w:tblGrid>
      <w:tr w:rsidR="00676B0C" w14:paraId="01D2612D" w14:textId="77777777" w:rsidTr="009C1B15">
        <w:tc>
          <w:tcPr>
            <w:tcW w:w="1986" w:type="dxa"/>
          </w:tcPr>
          <w:p w14:paraId="342D7ECD" w14:textId="38F17A5F" w:rsidR="00676B0C" w:rsidRDefault="009A55AB" w:rsidP="00847694">
            <w:pPr>
              <w:widowControl w:val="0"/>
            </w:pPr>
            <w:r>
              <w:t>J</w:t>
            </w:r>
            <w:r w:rsidR="004D54F4">
              <w:t>méno</w:t>
            </w:r>
            <w:r>
              <w:t xml:space="preserve"> a příjmení </w:t>
            </w:r>
            <w:r w:rsidR="00676B0C">
              <w:t>/</w:t>
            </w:r>
            <w:r>
              <w:t xml:space="preserve"> obchodní </w:t>
            </w:r>
            <w:r w:rsidR="00676B0C">
              <w:t xml:space="preserve">firma: </w:t>
            </w:r>
          </w:p>
        </w:tc>
        <w:tc>
          <w:tcPr>
            <w:tcW w:w="7085" w:type="dxa"/>
          </w:tcPr>
          <w:p w14:paraId="50665B88" w14:textId="77777777" w:rsidR="00676B0C" w:rsidRDefault="00676B0C" w:rsidP="00847694">
            <w:pPr>
              <w:widowControl w:val="0"/>
            </w:pPr>
            <w:r>
              <w:t>_____________________________________________________________</w:t>
            </w:r>
          </w:p>
        </w:tc>
      </w:tr>
      <w:tr w:rsidR="00676B0C" w14:paraId="406EDBE1" w14:textId="77777777" w:rsidTr="009C1B15">
        <w:tc>
          <w:tcPr>
            <w:tcW w:w="1986" w:type="dxa"/>
          </w:tcPr>
          <w:p w14:paraId="7EE6BCFB" w14:textId="71615DDF" w:rsidR="00676B0C" w:rsidRDefault="009A55AB" w:rsidP="00847694">
            <w:pPr>
              <w:widowControl w:val="0"/>
            </w:pPr>
            <w:r>
              <w:t>D</w:t>
            </w:r>
            <w:r w:rsidR="00676B0C">
              <w:t>atum narození</w:t>
            </w:r>
            <w:r>
              <w:t xml:space="preserve"> </w:t>
            </w:r>
            <w:r w:rsidR="00676B0C">
              <w:t>/</w:t>
            </w:r>
            <w:r>
              <w:t xml:space="preserve"> </w:t>
            </w:r>
            <w:r w:rsidR="00676B0C">
              <w:t>IČO:</w:t>
            </w:r>
            <w:r w:rsidR="00676B0C" w:rsidRPr="00AD10E2">
              <w:t xml:space="preserve"> </w:t>
            </w:r>
          </w:p>
        </w:tc>
        <w:tc>
          <w:tcPr>
            <w:tcW w:w="7085" w:type="dxa"/>
          </w:tcPr>
          <w:p w14:paraId="74ECEDE2" w14:textId="77777777" w:rsidR="00676B0C" w:rsidRDefault="00676B0C" w:rsidP="00847694">
            <w:pPr>
              <w:widowControl w:val="0"/>
            </w:pPr>
            <w:r>
              <w:t>_____________________________________________________________</w:t>
            </w:r>
          </w:p>
        </w:tc>
      </w:tr>
      <w:tr w:rsidR="00676B0C" w14:paraId="7E02BFCC" w14:textId="77777777" w:rsidTr="009C1B15">
        <w:tc>
          <w:tcPr>
            <w:tcW w:w="1986" w:type="dxa"/>
          </w:tcPr>
          <w:p w14:paraId="77F62C6A" w14:textId="25685C56" w:rsidR="00676B0C" w:rsidRDefault="009A55AB" w:rsidP="00847694">
            <w:pPr>
              <w:widowControl w:val="0"/>
            </w:pPr>
            <w:r>
              <w:t xml:space="preserve">Bydliště </w:t>
            </w:r>
            <w:r w:rsidR="00676B0C">
              <w:t>/</w:t>
            </w:r>
            <w:r>
              <w:t xml:space="preserve"> sídlo</w:t>
            </w:r>
            <w:r w:rsidR="00676B0C">
              <w:t>:</w:t>
            </w:r>
            <w:r w:rsidR="00676B0C" w:rsidRPr="00AD10E2">
              <w:t xml:space="preserve"> </w:t>
            </w:r>
            <w:r w:rsidR="00676B0C">
              <w:t xml:space="preserve"> </w:t>
            </w:r>
          </w:p>
        </w:tc>
        <w:tc>
          <w:tcPr>
            <w:tcW w:w="7085" w:type="dxa"/>
          </w:tcPr>
          <w:p w14:paraId="3A12CB01" w14:textId="77777777" w:rsidR="00676B0C" w:rsidRDefault="00676B0C" w:rsidP="00847694">
            <w:pPr>
              <w:widowControl w:val="0"/>
            </w:pPr>
            <w:r>
              <w:t>_____________________________________________________________</w:t>
            </w:r>
          </w:p>
        </w:tc>
      </w:tr>
      <w:tr w:rsidR="009C1B15" w14:paraId="1CB2A575" w14:textId="77777777" w:rsidTr="009C1B15">
        <w:tc>
          <w:tcPr>
            <w:tcW w:w="1986" w:type="dxa"/>
          </w:tcPr>
          <w:p w14:paraId="4036DFF3" w14:textId="579F599F" w:rsidR="009C1B15" w:rsidRDefault="009A55AB" w:rsidP="0034328F">
            <w:pPr>
              <w:widowControl w:val="0"/>
            </w:pPr>
            <w:r>
              <w:t>E</w:t>
            </w:r>
            <w:r w:rsidR="009C1B15">
              <w:t>-mail:</w:t>
            </w:r>
          </w:p>
        </w:tc>
        <w:tc>
          <w:tcPr>
            <w:tcW w:w="7085" w:type="dxa"/>
          </w:tcPr>
          <w:p w14:paraId="143A53EF" w14:textId="32C2A324" w:rsidR="009C1B15" w:rsidRDefault="009A55AB" w:rsidP="0034328F">
            <w:pPr>
              <w:widowControl w:val="0"/>
            </w:pPr>
            <w:r>
              <w:t>_____________________________________________________________</w:t>
            </w:r>
          </w:p>
        </w:tc>
      </w:tr>
    </w:tbl>
    <w:p w14:paraId="670D7659" w14:textId="383036F0" w:rsidR="00AD10E2" w:rsidRDefault="00AD10E2" w:rsidP="00AD10E2">
      <w:pPr>
        <w:widowControl w:val="0"/>
      </w:pPr>
      <w:r>
        <w:t>(„</w:t>
      </w:r>
      <w:r w:rsidRPr="00AD10E2">
        <w:rPr>
          <w:b/>
        </w:rPr>
        <w:t>Akcionář</w:t>
      </w:r>
      <w:r>
        <w:t>“)</w:t>
      </w:r>
    </w:p>
    <w:p w14:paraId="199C9F5B" w14:textId="77777777" w:rsidR="000325D1" w:rsidRDefault="000325D1" w:rsidP="00AD10E2">
      <w:pPr>
        <w:widowControl w:val="0"/>
      </w:pPr>
    </w:p>
    <w:p w14:paraId="3DEC7752" w14:textId="5EA2F350" w:rsidR="00AD10E2" w:rsidRDefault="00615730" w:rsidP="00F96612">
      <w:pPr>
        <w:pStyle w:val="Odstavecseseznamem"/>
        <w:widowControl w:val="0"/>
        <w:numPr>
          <w:ilvl w:val="0"/>
          <w:numId w:val="32"/>
        </w:numPr>
        <w:rPr>
          <w:b/>
          <w:bCs/>
        </w:rPr>
      </w:pPr>
      <w:r w:rsidRPr="00F96612">
        <w:rPr>
          <w:b/>
          <w:bCs/>
        </w:rPr>
        <w:t>IDENTIFIKACE PRODÁVAN</w:t>
      </w:r>
      <w:r w:rsidR="00692AD9">
        <w:rPr>
          <w:b/>
          <w:bCs/>
        </w:rPr>
        <w:t>Ý</w:t>
      </w:r>
      <w:r w:rsidRPr="00F96612">
        <w:rPr>
          <w:b/>
          <w:bCs/>
        </w:rPr>
        <w:t>CH AKCIÍ NAVRHOVATELE</w:t>
      </w:r>
    </w:p>
    <w:p w14:paraId="41D1AD6A" w14:textId="78177EDB" w:rsidR="00615730" w:rsidRDefault="00F96612" w:rsidP="00AD10E2">
      <w:pPr>
        <w:widowControl w:val="0"/>
      </w:pPr>
      <w:r w:rsidRPr="00F96612">
        <w:t xml:space="preserve">Toto </w:t>
      </w:r>
      <w:r>
        <w:t>oznámení o přijetí veřejného návrhu se vztahu k následujícím akciím Navrhovatele znějícím na jméno, v listinné podobě, každé o jmenovité hodnotě</w:t>
      </w:r>
      <w:r w:rsidR="00FA316A">
        <w:t xml:space="preserve"> </w:t>
      </w:r>
      <w:r>
        <w:t>1 000 Kč, které nemají omezenou převoditelnost („</w:t>
      </w:r>
      <w:r w:rsidRPr="00F96612">
        <w:rPr>
          <w:b/>
          <w:bCs/>
        </w:rPr>
        <w:t>Akcie</w:t>
      </w:r>
      <w:r>
        <w:t>“):</w:t>
      </w: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2830"/>
        <w:gridCol w:w="2841"/>
        <w:gridCol w:w="1559"/>
        <w:gridCol w:w="1696"/>
      </w:tblGrid>
      <w:tr w:rsidR="00D71618" w14:paraId="31C07D0D" w14:textId="77777777" w:rsidTr="001C0971">
        <w:trPr>
          <w:jc w:val="center"/>
        </w:trPr>
        <w:tc>
          <w:tcPr>
            <w:tcW w:w="5671" w:type="dxa"/>
            <w:gridSpan w:val="2"/>
            <w:shd w:val="clear" w:color="auto" w:fill="DDD9C3" w:themeFill="background2" w:themeFillShade="E6"/>
            <w:vAlign w:val="center"/>
          </w:tcPr>
          <w:p w14:paraId="02EDAA29" w14:textId="377B0633" w:rsidR="00D71618" w:rsidRPr="00F96612" w:rsidRDefault="00D71618" w:rsidP="00A82B87">
            <w:pPr>
              <w:jc w:val="center"/>
              <w:rPr>
                <w:b/>
                <w:bCs/>
              </w:rPr>
            </w:pPr>
            <w:r w:rsidRPr="00F96612">
              <w:rPr>
                <w:b/>
                <w:bCs/>
              </w:rPr>
              <w:t>Pořadové číslo Akcií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14:paraId="2CACE30B" w14:textId="3EE9BA58" w:rsidR="00D71618" w:rsidRPr="00F96612" w:rsidRDefault="00D71618" w:rsidP="00A82B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Pr="00F96612">
              <w:rPr>
                <w:b/>
                <w:bCs/>
              </w:rPr>
              <w:t>íslo emise hromadné listiny</w:t>
            </w:r>
            <w:r>
              <w:rPr>
                <w:b/>
                <w:bCs/>
              </w:rPr>
              <w:t xml:space="preserve"> nahrazující Akcie, jsou-li Akcie nahrazeny</w:t>
            </w:r>
          </w:p>
        </w:tc>
        <w:tc>
          <w:tcPr>
            <w:tcW w:w="1696" w:type="dxa"/>
            <w:vMerge w:val="restart"/>
            <w:shd w:val="clear" w:color="auto" w:fill="DDD9C3" w:themeFill="background2" w:themeFillShade="E6"/>
            <w:vAlign w:val="center"/>
          </w:tcPr>
          <w:p w14:paraId="7F8EF568" w14:textId="1BC2D9D0" w:rsidR="00D71618" w:rsidRPr="00F96612" w:rsidRDefault="00D71618" w:rsidP="00A82B87">
            <w:pPr>
              <w:jc w:val="center"/>
              <w:rPr>
                <w:b/>
                <w:bCs/>
              </w:rPr>
            </w:pPr>
            <w:r w:rsidRPr="00F96612">
              <w:rPr>
                <w:b/>
                <w:bCs/>
              </w:rPr>
              <w:t>Počet Akcií</w:t>
            </w:r>
          </w:p>
        </w:tc>
      </w:tr>
      <w:tr w:rsidR="00D71618" w14:paraId="77BDC912" w14:textId="77777777" w:rsidTr="001C0971">
        <w:trPr>
          <w:jc w:val="center"/>
        </w:trPr>
        <w:tc>
          <w:tcPr>
            <w:tcW w:w="2830" w:type="dxa"/>
            <w:shd w:val="clear" w:color="auto" w:fill="DDD9C3" w:themeFill="background2" w:themeFillShade="E6"/>
            <w:vAlign w:val="center"/>
          </w:tcPr>
          <w:p w14:paraId="408A29CC" w14:textId="0BE0606C" w:rsidR="00D71618" w:rsidRPr="00F96612" w:rsidRDefault="00D71618" w:rsidP="00A82B87">
            <w:pPr>
              <w:jc w:val="center"/>
              <w:rPr>
                <w:b/>
                <w:bCs/>
              </w:rPr>
            </w:pPr>
            <w:r w:rsidRPr="00F96612">
              <w:rPr>
                <w:b/>
                <w:bCs/>
              </w:rPr>
              <w:t>první číslo v řadě</w:t>
            </w:r>
          </w:p>
        </w:tc>
        <w:tc>
          <w:tcPr>
            <w:tcW w:w="2841" w:type="dxa"/>
            <w:shd w:val="clear" w:color="auto" w:fill="DDD9C3" w:themeFill="background2" w:themeFillShade="E6"/>
            <w:vAlign w:val="center"/>
          </w:tcPr>
          <w:p w14:paraId="0F725B4B" w14:textId="5381F07B" w:rsidR="00D71618" w:rsidRPr="00F96612" w:rsidRDefault="00D71618" w:rsidP="00A82B87">
            <w:pPr>
              <w:jc w:val="center"/>
              <w:rPr>
                <w:b/>
                <w:bCs/>
              </w:rPr>
            </w:pPr>
            <w:r w:rsidRPr="00F96612">
              <w:rPr>
                <w:b/>
                <w:bCs/>
              </w:rPr>
              <w:t>poslední číslo v řadě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14:paraId="5612E454" w14:textId="77777777" w:rsidR="00D71618" w:rsidRPr="00F96612" w:rsidRDefault="00D71618" w:rsidP="00A82B87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Merge/>
            <w:shd w:val="clear" w:color="auto" w:fill="DDD9C3" w:themeFill="background2" w:themeFillShade="E6"/>
            <w:vAlign w:val="center"/>
          </w:tcPr>
          <w:p w14:paraId="2DCE4328" w14:textId="50082F42" w:rsidR="00D71618" w:rsidRPr="00F96612" w:rsidRDefault="00D71618" w:rsidP="00A82B87">
            <w:pPr>
              <w:jc w:val="center"/>
              <w:rPr>
                <w:b/>
                <w:bCs/>
              </w:rPr>
            </w:pPr>
          </w:p>
        </w:tc>
      </w:tr>
      <w:tr w:rsidR="00D71618" w14:paraId="56915776" w14:textId="77777777" w:rsidTr="001C0971">
        <w:trPr>
          <w:jc w:val="center"/>
        </w:trPr>
        <w:tc>
          <w:tcPr>
            <w:tcW w:w="2830" w:type="dxa"/>
          </w:tcPr>
          <w:p w14:paraId="46F34AD5" w14:textId="77777777" w:rsidR="00D71618" w:rsidRDefault="00D71618" w:rsidP="00A57A10"/>
        </w:tc>
        <w:tc>
          <w:tcPr>
            <w:tcW w:w="2841" w:type="dxa"/>
          </w:tcPr>
          <w:p w14:paraId="7E8AA4AB" w14:textId="77777777" w:rsidR="00D71618" w:rsidRDefault="00D71618" w:rsidP="00A57A10"/>
        </w:tc>
        <w:tc>
          <w:tcPr>
            <w:tcW w:w="1559" w:type="dxa"/>
          </w:tcPr>
          <w:p w14:paraId="248B98CD" w14:textId="77777777" w:rsidR="00D71618" w:rsidRDefault="00D71618" w:rsidP="00A57A10"/>
        </w:tc>
        <w:tc>
          <w:tcPr>
            <w:tcW w:w="1696" w:type="dxa"/>
          </w:tcPr>
          <w:p w14:paraId="1A71C0E0" w14:textId="77777777" w:rsidR="00D71618" w:rsidRDefault="00D71618" w:rsidP="00A57A10"/>
        </w:tc>
      </w:tr>
      <w:tr w:rsidR="00D71618" w14:paraId="0EB39866" w14:textId="77777777" w:rsidTr="001C0971">
        <w:trPr>
          <w:jc w:val="center"/>
        </w:trPr>
        <w:tc>
          <w:tcPr>
            <w:tcW w:w="2830" w:type="dxa"/>
          </w:tcPr>
          <w:p w14:paraId="34FFF42F" w14:textId="77777777" w:rsidR="00D71618" w:rsidRDefault="00D71618" w:rsidP="00A82B87"/>
        </w:tc>
        <w:tc>
          <w:tcPr>
            <w:tcW w:w="2841" w:type="dxa"/>
          </w:tcPr>
          <w:p w14:paraId="5A47914E" w14:textId="77777777" w:rsidR="00D71618" w:rsidRDefault="00D71618" w:rsidP="00A82B87"/>
        </w:tc>
        <w:tc>
          <w:tcPr>
            <w:tcW w:w="1559" w:type="dxa"/>
          </w:tcPr>
          <w:p w14:paraId="3ECACEE1" w14:textId="77777777" w:rsidR="00D71618" w:rsidRDefault="00D71618" w:rsidP="00A82B87"/>
        </w:tc>
        <w:tc>
          <w:tcPr>
            <w:tcW w:w="1696" w:type="dxa"/>
          </w:tcPr>
          <w:p w14:paraId="056F7511" w14:textId="77777777" w:rsidR="00D71618" w:rsidRDefault="00D71618" w:rsidP="00A82B87"/>
        </w:tc>
      </w:tr>
      <w:tr w:rsidR="00D71618" w14:paraId="728D8A6F" w14:textId="77777777" w:rsidTr="001C0971">
        <w:trPr>
          <w:jc w:val="center"/>
        </w:trPr>
        <w:tc>
          <w:tcPr>
            <w:tcW w:w="2830" w:type="dxa"/>
          </w:tcPr>
          <w:p w14:paraId="7EE7B3CA" w14:textId="77777777" w:rsidR="00D71618" w:rsidRDefault="00D71618" w:rsidP="00A82B87"/>
        </w:tc>
        <w:tc>
          <w:tcPr>
            <w:tcW w:w="2841" w:type="dxa"/>
          </w:tcPr>
          <w:p w14:paraId="19E959A0" w14:textId="77777777" w:rsidR="00D71618" w:rsidRDefault="00D71618" w:rsidP="00A82B87"/>
        </w:tc>
        <w:tc>
          <w:tcPr>
            <w:tcW w:w="1559" w:type="dxa"/>
          </w:tcPr>
          <w:p w14:paraId="6F57D7B3" w14:textId="77777777" w:rsidR="00D71618" w:rsidRDefault="00D71618" w:rsidP="00A82B87"/>
        </w:tc>
        <w:tc>
          <w:tcPr>
            <w:tcW w:w="1696" w:type="dxa"/>
          </w:tcPr>
          <w:p w14:paraId="17FAE1A5" w14:textId="77777777" w:rsidR="00D71618" w:rsidRDefault="00D71618" w:rsidP="00A82B87"/>
        </w:tc>
      </w:tr>
      <w:tr w:rsidR="00D71618" w14:paraId="75DF02F3" w14:textId="77777777" w:rsidTr="001C0971">
        <w:trPr>
          <w:jc w:val="center"/>
        </w:trPr>
        <w:tc>
          <w:tcPr>
            <w:tcW w:w="2830" w:type="dxa"/>
          </w:tcPr>
          <w:p w14:paraId="7A6ACCBA" w14:textId="77777777" w:rsidR="00D71618" w:rsidRDefault="00D71618" w:rsidP="00A82B87"/>
        </w:tc>
        <w:tc>
          <w:tcPr>
            <w:tcW w:w="2841" w:type="dxa"/>
          </w:tcPr>
          <w:p w14:paraId="6E3CF28E" w14:textId="77777777" w:rsidR="00D71618" w:rsidRDefault="00D71618" w:rsidP="00A82B87"/>
        </w:tc>
        <w:tc>
          <w:tcPr>
            <w:tcW w:w="1559" w:type="dxa"/>
          </w:tcPr>
          <w:p w14:paraId="589B2D66" w14:textId="77777777" w:rsidR="00D71618" w:rsidRDefault="00D71618" w:rsidP="00A82B87"/>
        </w:tc>
        <w:tc>
          <w:tcPr>
            <w:tcW w:w="1696" w:type="dxa"/>
          </w:tcPr>
          <w:p w14:paraId="542974D9" w14:textId="77777777" w:rsidR="00D71618" w:rsidRDefault="00D71618" w:rsidP="00A82B87"/>
        </w:tc>
      </w:tr>
      <w:tr w:rsidR="001C0971" w14:paraId="78F0AD5F" w14:textId="77777777" w:rsidTr="001C0971">
        <w:trPr>
          <w:jc w:val="center"/>
        </w:trPr>
        <w:tc>
          <w:tcPr>
            <w:tcW w:w="7230" w:type="dxa"/>
            <w:gridSpan w:val="3"/>
            <w:shd w:val="clear" w:color="auto" w:fill="DDD9C3" w:themeFill="background2" w:themeFillShade="E6"/>
          </w:tcPr>
          <w:p w14:paraId="37773B02" w14:textId="63642C58" w:rsidR="001C0971" w:rsidRDefault="001C0971" w:rsidP="001C0971">
            <w:pPr>
              <w:jc w:val="right"/>
            </w:pPr>
            <w:r w:rsidRPr="00A82B87">
              <w:rPr>
                <w:b/>
                <w:bCs/>
              </w:rPr>
              <w:t>Akcií celkem:</w:t>
            </w:r>
          </w:p>
        </w:tc>
        <w:tc>
          <w:tcPr>
            <w:tcW w:w="1696" w:type="dxa"/>
            <w:shd w:val="clear" w:color="auto" w:fill="DDD9C3" w:themeFill="background2" w:themeFillShade="E6"/>
          </w:tcPr>
          <w:p w14:paraId="741F89A6" w14:textId="77777777" w:rsidR="001C0971" w:rsidRDefault="001C0971" w:rsidP="00A82B87"/>
        </w:tc>
      </w:tr>
    </w:tbl>
    <w:p w14:paraId="5CDCE014" w14:textId="77777777" w:rsidR="00615730" w:rsidRDefault="00615730" w:rsidP="00AD10E2">
      <w:pPr>
        <w:widowControl w:val="0"/>
      </w:pPr>
    </w:p>
    <w:p w14:paraId="02A34B34" w14:textId="2FA24291" w:rsidR="009776B4" w:rsidRDefault="009776B4" w:rsidP="00417D43">
      <w:pPr>
        <w:pStyle w:val="Odstavecseseznamem"/>
        <w:keepNext/>
        <w:widowControl w:val="0"/>
        <w:numPr>
          <w:ilvl w:val="0"/>
          <w:numId w:val="32"/>
        </w:numPr>
        <w:ind w:left="714" w:hanging="357"/>
        <w:rPr>
          <w:b/>
          <w:bCs/>
        </w:rPr>
      </w:pPr>
      <w:r>
        <w:rPr>
          <w:b/>
          <w:bCs/>
        </w:rPr>
        <w:lastRenderedPageBreak/>
        <w:t>PROHLÁŠENÍ AKCIONÁŘE O PŘIJETÍ VEŘEJNÉHO NÁVRHU</w:t>
      </w:r>
    </w:p>
    <w:p w14:paraId="0E8585F8" w14:textId="7C984862" w:rsidR="009776B4" w:rsidRDefault="009776B4" w:rsidP="009776B4">
      <w:pPr>
        <w:widowControl w:val="0"/>
      </w:pPr>
      <w:r w:rsidRPr="009776B4">
        <w:t>Já, Akcionář, prohlašuji, že jsem se podrobně seznámil s obsahem Veřejného návrhu smlouvy na koupi akcií Navrhovatele</w:t>
      </w:r>
      <w:r>
        <w:t xml:space="preserve"> podle § </w:t>
      </w:r>
      <w:r w:rsidRPr="00AD10E2">
        <w:t>3</w:t>
      </w:r>
      <w:r>
        <w:t xml:space="preserve">22 a násl. </w:t>
      </w:r>
      <w:r w:rsidRPr="00AD10E2">
        <w:t>zákona č. 90/2012 Sb., o obchodních společnostech a družstvech (zákon o obchodních korporacích), ve znění pozdějších předpisů</w:t>
      </w:r>
      <w:r w:rsidRPr="009776B4">
        <w:t xml:space="preserve"> ze dne </w:t>
      </w:r>
      <w:r w:rsidR="00D52E95">
        <w:t>10</w:t>
      </w:r>
      <w:r w:rsidR="00F50E3F">
        <w:t>. 10. 2025</w:t>
      </w:r>
      <w:r>
        <w:t xml:space="preserve"> („</w:t>
      </w:r>
      <w:r>
        <w:rPr>
          <w:b/>
          <w:bCs/>
        </w:rPr>
        <w:t>Veřejný n</w:t>
      </w:r>
      <w:r w:rsidRPr="009776B4">
        <w:rPr>
          <w:b/>
          <w:bCs/>
        </w:rPr>
        <w:t>ávrh</w:t>
      </w:r>
      <w:r>
        <w:t xml:space="preserve">“), který byl Navrhovatelem zveřejněn na internetových stránkách Navrhovatele a v Obchodním věstníku, a </w:t>
      </w:r>
      <w:r w:rsidR="00050457">
        <w:t xml:space="preserve">souhlasím se všemi podmínkami Veřejného návrhu a tohoto oznámení o přijetí veřejného návrhu a </w:t>
      </w:r>
      <w:r>
        <w:t>Veřejný návrh tímto bezpodmínečně v plném rozsahu přijímám, a to ve vztahu k Akciím.</w:t>
      </w:r>
    </w:p>
    <w:p w14:paraId="22C325E7" w14:textId="329D43AB" w:rsidR="009776B4" w:rsidRDefault="009776B4" w:rsidP="009776B4">
      <w:pPr>
        <w:widowControl w:val="0"/>
      </w:pPr>
      <w:r>
        <w:t xml:space="preserve">Já, Akcionář, prohlašuji, že </w:t>
      </w:r>
      <w:r w:rsidR="006D28A0">
        <w:t>jsou s Akciemi spojena všechna práva i samostatně převoditelná dle obecně závazných právních předpisů a platných stanov Navrhovatele, a že Akcie nejsou zastaveny ani jinak zatíženy právy třetích osob.</w:t>
      </w:r>
    </w:p>
    <w:p w14:paraId="32BF9998" w14:textId="77777777" w:rsidR="009776B4" w:rsidRPr="009776B4" w:rsidRDefault="009776B4" w:rsidP="009776B4">
      <w:pPr>
        <w:widowControl w:val="0"/>
      </w:pPr>
    </w:p>
    <w:p w14:paraId="30C86D6B" w14:textId="3A8104D6" w:rsidR="000325D1" w:rsidRDefault="000325D1" w:rsidP="000325D1">
      <w:pPr>
        <w:pStyle w:val="Odstavecseseznamem"/>
        <w:widowControl w:val="0"/>
        <w:numPr>
          <w:ilvl w:val="0"/>
          <w:numId w:val="32"/>
        </w:numPr>
        <w:rPr>
          <w:b/>
          <w:bCs/>
        </w:rPr>
      </w:pPr>
      <w:r w:rsidRPr="000325D1">
        <w:rPr>
          <w:b/>
          <w:bCs/>
        </w:rPr>
        <w:t>KUPNÍ CENA</w:t>
      </w:r>
      <w:r>
        <w:rPr>
          <w:b/>
          <w:bCs/>
        </w:rPr>
        <w:t xml:space="preserve"> AKCIÍ</w:t>
      </w:r>
    </w:p>
    <w:p w14:paraId="3178B413" w14:textId="77777777" w:rsidR="000325D1" w:rsidRPr="000325D1" w:rsidRDefault="000325D1" w:rsidP="000325D1">
      <w:pPr>
        <w:pStyle w:val="Odstavecseseznamem"/>
        <w:widowControl w:val="0"/>
        <w:rPr>
          <w:b/>
          <w:bCs/>
        </w:rPr>
      </w:pPr>
    </w:p>
    <w:p w14:paraId="3D7DCC05" w14:textId="19B8BB6B" w:rsidR="000325D1" w:rsidRPr="00F87A15" w:rsidRDefault="000325D1" w:rsidP="000325D1">
      <w:pPr>
        <w:pStyle w:val="Odstavecseseznamem"/>
        <w:widowControl w:val="0"/>
        <w:numPr>
          <w:ilvl w:val="0"/>
          <w:numId w:val="33"/>
        </w:numPr>
        <w:rPr>
          <w:u w:val="single"/>
        </w:rPr>
      </w:pPr>
      <w:r w:rsidRPr="00F87A15">
        <w:rPr>
          <w:u w:val="single"/>
        </w:rPr>
        <w:t xml:space="preserve">Výše </w:t>
      </w:r>
      <w:r w:rsidR="00FB7295">
        <w:rPr>
          <w:u w:val="single"/>
        </w:rPr>
        <w:t>K</w:t>
      </w:r>
      <w:r w:rsidRPr="00F87A15">
        <w:rPr>
          <w:u w:val="single"/>
        </w:rPr>
        <w:t>upní ceny</w:t>
      </w:r>
    </w:p>
    <w:p w14:paraId="11202243" w14:textId="6C817FDA" w:rsidR="000325D1" w:rsidRDefault="000325D1" w:rsidP="000325D1">
      <w:pPr>
        <w:widowControl w:val="0"/>
        <w:rPr>
          <w:bCs/>
        </w:rPr>
      </w:pPr>
      <w:r>
        <w:t xml:space="preserve">Kupní cena za jeden kus Akcie činí </w:t>
      </w:r>
      <w:r>
        <w:rPr>
          <w:b/>
        </w:rPr>
        <w:t>1 351</w:t>
      </w:r>
      <w:r w:rsidRPr="004240E0">
        <w:rPr>
          <w:b/>
        </w:rPr>
        <w:t xml:space="preserve"> Kč </w:t>
      </w:r>
      <w:r w:rsidRPr="000325D1">
        <w:rPr>
          <w:bCs/>
        </w:rPr>
        <w:t>(</w:t>
      </w:r>
      <w:r w:rsidRPr="000325D1">
        <w:rPr>
          <w:bCs/>
          <w:i/>
          <w:iCs/>
        </w:rPr>
        <w:t>slovy: jeden tisíc tři sta padesát jedna korun českých</w:t>
      </w:r>
      <w:r w:rsidRPr="000325D1">
        <w:rPr>
          <w:bCs/>
        </w:rPr>
        <w:t>)</w:t>
      </w:r>
      <w:r>
        <w:rPr>
          <w:bCs/>
        </w:rPr>
        <w:t>.</w:t>
      </w:r>
    </w:p>
    <w:p w14:paraId="192E8C3D" w14:textId="1BC92ADF" w:rsidR="000325D1" w:rsidRPr="000325D1" w:rsidRDefault="000325D1" w:rsidP="000325D1">
      <w:pPr>
        <w:widowControl w:val="0"/>
        <w:rPr>
          <w:vertAlign w:val="superscript"/>
        </w:rPr>
      </w:pPr>
      <w:r>
        <w:rPr>
          <w:bCs/>
        </w:rPr>
        <w:t xml:space="preserve">Celková kupní cena Akcií činí: </w:t>
      </w:r>
      <w:r>
        <w:t>_____________________________________________________ Kč</w:t>
      </w:r>
      <w:r w:rsidR="00FB7295">
        <w:t xml:space="preserve"> („</w:t>
      </w:r>
      <w:r w:rsidR="00FB7295" w:rsidRPr="00FB7295">
        <w:rPr>
          <w:b/>
          <w:bCs/>
        </w:rPr>
        <w:t>Kupní cena</w:t>
      </w:r>
      <w:r w:rsidR="00FB7295">
        <w:t>“)</w:t>
      </w:r>
      <w:r>
        <w:t>.</w:t>
      </w:r>
      <w:r>
        <w:rPr>
          <w:vertAlign w:val="superscript"/>
        </w:rPr>
        <w:t>*</w:t>
      </w:r>
    </w:p>
    <w:p w14:paraId="2B001FD7" w14:textId="77777777" w:rsidR="00F87A15" w:rsidRDefault="00F87A15" w:rsidP="000325D1">
      <w:pPr>
        <w:widowControl w:val="0"/>
        <w:rPr>
          <w:b/>
        </w:rPr>
      </w:pPr>
    </w:p>
    <w:p w14:paraId="1F4F2D45" w14:textId="2FD1E408" w:rsidR="00F87A15" w:rsidRPr="00F87A15" w:rsidRDefault="00F87A15" w:rsidP="00F87A15">
      <w:pPr>
        <w:pStyle w:val="Odstavecseseznamem"/>
        <w:widowControl w:val="0"/>
        <w:numPr>
          <w:ilvl w:val="0"/>
          <w:numId w:val="33"/>
        </w:numPr>
        <w:rPr>
          <w:bCs/>
          <w:u w:val="single"/>
        </w:rPr>
      </w:pPr>
      <w:r w:rsidRPr="00F87A15">
        <w:rPr>
          <w:bCs/>
          <w:u w:val="single"/>
        </w:rPr>
        <w:t xml:space="preserve">Splatnost </w:t>
      </w:r>
      <w:r w:rsidR="00FB7295">
        <w:rPr>
          <w:bCs/>
          <w:u w:val="single"/>
        </w:rPr>
        <w:t>K</w:t>
      </w:r>
      <w:r w:rsidRPr="00F87A15">
        <w:rPr>
          <w:bCs/>
          <w:u w:val="single"/>
        </w:rPr>
        <w:t>upní ceny</w:t>
      </w:r>
    </w:p>
    <w:p w14:paraId="62795B46" w14:textId="2DCFE7DD" w:rsidR="00F87A15" w:rsidRPr="00FB7295" w:rsidRDefault="00FB7295" w:rsidP="00FB7295">
      <w:pPr>
        <w:pStyle w:val="Clanek11"/>
      </w:pPr>
      <w:r>
        <w:t>Kupní cena bude Navrhovatelem uhrazena Adresátovi do 1</w:t>
      </w:r>
      <w:r w:rsidR="004A0BC8">
        <w:t>0</w:t>
      </w:r>
      <w:r>
        <w:t xml:space="preserve"> dnů ode dne doručení tohoto </w:t>
      </w:r>
      <w:r w:rsidR="00213265">
        <w:t>o</w:t>
      </w:r>
      <w:r>
        <w:t xml:space="preserve">známení o přijetí </w:t>
      </w:r>
      <w:r w:rsidR="00213265">
        <w:t xml:space="preserve">veřejného návrhu </w:t>
      </w:r>
      <w:r>
        <w:t>Navrhovateli a předání Akcií</w:t>
      </w:r>
      <w:r w:rsidR="00213265">
        <w:t>, resp. hromadných listin tyto Akcie nahrazující,</w:t>
      </w:r>
      <w:r>
        <w:t xml:space="preserve"> rubopisovaných ve prospěch Navrhovatele Navrhovateli.</w:t>
      </w:r>
    </w:p>
    <w:p w14:paraId="25392495" w14:textId="77777777" w:rsidR="007458E3" w:rsidRDefault="007458E3" w:rsidP="00F87A15">
      <w:pPr>
        <w:widowControl w:val="0"/>
        <w:rPr>
          <w:b/>
        </w:rPr>
      </w:pPr>
    </w:p>
    <w:p w14:paraId="61D48588" w14:textId="55BA2E77" w:rsidR="007458E3" w:rsidRPr="007458E3" w:rsidRDefault="007458E3" w:rsidP="007458E3">
      <w:pPr>
        <w:pStyle w:val="Odstavecseseznamem"/>
        <w:widowControl w:val="0"/>
        <w:numPr>
          <w:ilvl w:val="0"/>
          <w:numId w:val="33"/>
        </w:numPr>
        <w:rPr>
          <w:bCs/>
          <w:u w:val="single"/>
        </w:rPr>
      </w:pPr>
      <w:r w:rsidRPr="007458E3">
        <w:rPr>
          <w:bCs/>
          <w:u w:val="single"/>
        </w:rPr>
        <w:t xml:space="preserve">Způsob úhrady </w:t>
      </w:r>
      <w:r w:rsidR="00FB7295">
        <w:rPr>
          <w:bCs/>
          <w:u w:val="single"/>
        </w:rPr>
        <w:t>K</w:t>
      </w:r>
      <w:r w:rsidRPr="007458E3">
        <w:rPr>
          <w:bCs/>
          <w:u w:val="single"/>
        </w:rPr>
        <w:t>upní ceny</w:t>
      </w:r>
    </w:p>
    <w:p w14:paraId="27D57EE6" w14:textId="01259385" w:rsidR="007458E3" w:rsidRPr="007458E3" w:rsidRDefault="007458E3" w:rsidP="007458E3">
      <w:pPr>
        <w:widowControl w:val="0"/>
        <w:rPr>
          <w:bCs/>
        </w:rPr>
      </w:pPr>
      <w:r w:rsidRPr="007458E3">
        <w:rPr>
          <w:bCs/>
        </w:rPr>
        <w:t xml:space="preserve">Úhrada </w:t>
      </w:r>
      <w:r w:rsidR="001A5921">
        <w:rPr>
          <w:bCs/>
        </w:rPr>
        <w:t>K</w:t>
      </w:r>
      <w:r w:rsidRPr="007458E3">
        <w:rPr>
          <w:bCs/>
        </w:rPr>
        <w:t>upní ceny bude provedena Navrhovatelem bezhotovostním převodem na účet</w:t>
      </w:r>
      <w:r w:rsidR="00890373">
        <w:rPr>
          <w:bCs/>
        </w:rPr>
        <w:t xml:space="preserve"> Akcionáře</w:t>
      </w:r>
      <w:r w:rsidRPr="007458E3">
        <w:rPr>
          <w:bCs/>
        </w:rPr>
        <w:t>:</w:t>
      </w:r>
    </w:p>
    <w:p w14:paraId="6182A1D1" w14:textId="149B7F75" w:rsidR="007458E3" w:rsidRPr="007458E3" w:rsidRDefault="007458E3" w:rsidP="007458E3">
      <w:pPr>
        <w:widowControl w:val="0"/>
        <w:rPr>
          <w:bCs/>
        </w:rPr>
      </w:pPr>
      <w:r w:rsidRPr="007458E3">
        <w:rPr>
          <w:bCs/>
        </w:rPr>
        <w:t>Název banky: ______________________________________________________________________</w:t>
      </w:r>
    </w:p>
    <w:p w14:paraId="4F19DC92" w14:textId="5AEC1352" w:rsidR="007458E3" w:rsidRPr="007458E3" w:rsidRDefault="007458E3" w:rsidP="007458E3">
      <w:pPr>
        <w:widowControl w:val="0"/>
        <w:rPr>
          <w:bCs/>
        </w:rPr>
      </w:pPr>
      <w:r w:rsidRPr="007458E3">
        <w:rPr>
          <w:bCs/>
        </w:rPr>
        <w:t>Číslo účtu: ________________________________________________________________________</w:t>
      </w:r>
    </w:p>
    <w:p w14:paraId="011224CD" w14:textId="77777777" w:rsidR="007458E3" w:rsidRDefault="007458E3" w:rsidP="00F87A15">
      <w:pPr>
        <w:widowControl w:val="0"/>
        <w:rPr>
          <w:b/>
        </w:rPr>
      </w:pPr>
    </w:p>
    <w:p w14:paraId="0F80F076" w14:textId="112562AC" w:rsidR="00812D05" w:rsidRPr="00812D05" w:rsidRDefault="00812D05" w:rsidP="00F87A15">
      <w:pPr>
        <w:widowControl w:val="0"/>
        <w:rPr>
          <w:bCs/>
        </w:rPr>
      </w:pPr>
      <w:r w:rsidRPr="00812D05">
        <w:rPr>
          <w:bCs/>
        </w:rPr>
        <w:t>Toto oznámení o přijetí veřejného návrhu je nutné vykládat ve spojitosti s Veřejným návrhem.</w:t>
      </w:r>
    </w:p>
    <w:p w14:paraId="1AF3C3CA" w14:textId="77777777" w:rsidR="00FB7295" w:rsidRPr="005F21A0" w:rsidRDefault="00FB7295" w:rsidP="00FB7295">
      <w:pPr>
        <w:widowControl w:val="0"/>
        <w:spacing w:before="0" w:after="0"/>
      </w:pPr>
    </w:p>
    <w:p w14:paraId="5ABB123D" w14:textId="255B408F" w:rsidR="00847694" w:rsidRPr="00E11FE4" w:rsidRDefault="00847694" w:rsidP="00FB7295">
      <w:pPr>
        <w:spacing w:before="0" w:after="0"/>
      </w:pPr>
      <w:r w:rsidRPr="00E11FE4">
        <w:t>V ________________, dne</w:t>
      </w:r>
      <w:r>
        <w:t xml:space="preserve"> ____________ </w:t>
      </w:r>
    </w:p>
    <w:p w14:paraId="346ED2C8" w14:textId="77777777" w:rsidR="00FB7295" w:rsidRDefault="00FB7295" w:rsidP="00FB7295">
      <w:pPr>
        <w:spacing w:before="0" w:after="0"/>
        <w:jc w:val="left"/>
        <w:rPr>
          <w:b/>
        </w:rPr>
      </w:pPr>
    </w:p>
    <w:p w14:paraId="55B78440" w14:textId="5F900DD0" w:rsidR="00676B0C" w:rsidRPr="00686C81" w:rsidRDefault="00686C81" w:rsidP="00FB7295">
      <w:pPr>
        <w:spacing w:before="0" w:after="0"/>
        <w:jc w:val="left"/>
        <w:rPr>
          <w:b/>
        </w:rPr>
      </w:pPr>
      <w:r w:rsidRPr="00686C81">
        <w:rPr>
          <w:b/>
        </w:rPr>
        <w:t>Akcionář</w:t>
      </w:r>
      <w:r w:rsidR="00676B0C" w:rsidRPr="00686C81">
        <w:rPr>
          <w:b/>
        </w:rPr>
        <w:t xml:space="preserve"> </w:t>
      </w:r>
    </w:p>
    <w:p w14:paraId="40AEA0BB" w14:textId="77777777" w:rsidR="00FB7295" w:rsidRDefault="00FB7295" w:rsidP="00FB7295">
      <w:pPr>
        <w:spacing w:before="0" w:after="0"/>
        <w:jc w:val="left"/>
      </w:pPr>
    </w:p>
    <w:p w14:paraId="60F5C58B" w14:textId="77777777" w:rsidR="00FB7295" w:rsidRDefault="00FB7295" w:rsidP="00FB7295">
      <w:pPr>
        <w:spacing w:before="0" w:after="0"/>
        <w:jc w:val="left"/>
      </w:pPr>
    </w:p>
    <w:p w14:paraId="7C598023" w14:textId="0D1104E7" w:rsidR="00847694" w:rsidRDefault="00676B0C" w:rsidP="00FB7295">
      <w:pPr>
        <w:spacing w:before="0" w:after="0"/>
        <w:jc w:val="left"/>
      </w:pPr>
      <w:r w:rsidRPr="00E11FE4">
        <w:t>__________________________________</w:t>
      </w:r>
      <w:r w:rsidR="00847694" w:rsidRPr="00E11FE4">
        <w:rPr>
          <w:b/>
        </w:rPr>
        <w:br/>
      </w:r>
      <w:r>
        <w:t>Jméno:</w:t>
      </w:r>
    </w:p>
    <w:p w14:paraId="1095A658" w14:textId="77777777" w:rsidR="002F63D3" w:rsidRDefault="00676B0C" w:rsidP="00FB7295">
      <w:pPr>
        <w:spacing w:before="0" w:after="0"/>
        <w:jc w:val="left"/>
      </w:pPr>
      <w:r>
        <w:t>Funkce:</w:t>
      </w:r>
    </w:p>
    <w:p w14:paraId="3145250D" w14:textId="77777777" w:rsidR="00D71618" w:rsidRDefault="00D71618" w:rsidP="00FB7295">
      <w:pPr>
        <w:spacing w:before="0"/>
        <w:rPr>
          <w:bCs/>
          <w:szCs w:val="22"/>
        </w:rPr>
      </w:pPr>
    </w:p>
    <w:p w14:paraId="07EFB5E5" w14:textId="77777777" w:rsidR="00D71618" w:rsidRDefault="00D71618" w:rsidP="00FB7295">
      <w:pPr>
        <w:spacing w:before="0"/>
        <w:rPr>
          <w:bCs/>
          <w:szCs w:val="22"/>
        </w:rPr>
      </w:pPr>
    </w:p>
    <w:p w14:paraId="6E8F4330" w14:textId="77777777" w:rsidR="0029516F" w:rsidRDefault="0029516F" w:rsidP="00FB7295">
      <w:pPr>
        <w:spacing w:before="0"/>
        <w:rPr>
          <w:bCs/>
          <w:szCs w:val="22"/>
        </w:rPr>
      </w:pPr>
    </w:p>
    <w:p w14:paraId="2FF88C6A" w14:textId="69DE31E8" w:rsidR="00A82B87" w:rsidRPr="00FB7295" w:rsidRDefault="000325D1" w:rsidP="00FB7295">
      <w:pPr>
        <w:spacing w:before="0"/>
        <w:rPr>
          <w:bCs/>
        </w:rPr>
      </w:pPr>
      <w:r w:rsidRPr="00FB7295">
        <w:rPr>
          <w:bCs/>
        </w:rPr>
        <w:t xml:space="preserve">* </w:t>
      </w:r>
      <w:r w:rsidR="00F87A15" w:rsidRPr="00FB7295">
        <w:rPr>
          <w:bCs/>
        </w:rPr>
        <w:t>Vypočítejte a doplňte celkovou</w:t>
      </w:r>
      <w:r w:rsidR="001A5921">
        <w:rPr>
          <w:bCs/>
        </w:rPr>
        <w:t xml:space="preserve"> kupní</w:t>
      </w:r>
      <w:r w:rsidR="00F87A15" w:rsidRPr="00FB7295">
        <w:rPr>
          <w:bCs/>
        </w:rPr>
        <w:t xml:space="preserve"> cenu prodávaných Akcií, tj. počet Akcií dle čl. III. </w:t>
      </w:r>
      <w:r w:rsidR="001A5921">
        <w:rPr>
          <w:bCs/>
        </w:rPr>
        <w:t xml:space="preserve">Tohoto oznámení o přijetí veřejného návrhu </w:t>
      </w:r>
      <w:r w:rsidR="005E1B92" w:rsidRPr="00FB7295">
        <w:rPr>
          <w:bCs/>
        </w:rPr>
        <w:t>v</w:t>
      </w:r>
      <w:r w:rsidR="00F87A15" w:rsidRPr="00FB7295">
        <w:rPr>
          <w:bCs/>
        </w:rPr>
        <w:t>ynásobte 1351 Kč</w:t>
      </w:r>
      <w:r w:rsidR="001A5921">
        <w:rPr>
          <w:bCs/>
        </w:rPr>
        <w:t>.</w:t>
      </w:r>
    </w:p>
    <w:sectPr w:rsidR="00A82B87" w:rsidRPr="00FB7295" w:rsidSect="000D6F14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E148" w14:textId="77777777" w:rsidR="008664E3" w:rsidRDefault="008664E3">
      <w:r>
        <w:separator/>
      </w:r>
    </w:p>
  </w:endnote>
  <w:endnote w:type="continuationSeparator" w:id="0">
    <w:p w14:paraId="7B39933E" w14:textId="77777777" w:rsidR="008664E3" w:rsidRDefault="0086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4960" w14:textId="77777777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8B5287">
      <w:rPr>
        <w:rStyle w:val="slostrnky"/>
        <w:rFonts w:ascii="Arial" w:hAnsi="Arial" w:cs="Arial"/>
        <w:b/>
        <w:noProof/>
        <w:sz w:val="15"/>
        <w:szCs w:val="15"/>
      </w:rPr>
      <w:t>2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8B5287">
      <w:rPr>
        <w:rStyle w:val="slostrnky"/>
        <w:rFonts w:ascii="Arial" w:hAnsi="Arial" w:cs="Arial"/>
        <w:b/>
        <w:noProof/>
        <w:sz w:val="15"/>
        <w:szCs w:val="15"/>
      </w:rPr>
      <w:t>3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3E0D" w14:textId="77777777" w:rsidR="008664E3" w:rsidRDefault="008664E3">
      <w:r>
        <w:separator/>
      </w:r>
    </w:p>
  </w:footnote>
  <w:footnote w:type="continuationSeparator" w:id="0">
    <w:p w14:paraId="295668F2" w14:textId="77777777" w:rsidR="008664E3" w:rsidRDefault="0086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DEBEBAE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B726B3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44A6141"/>
    <w:multiLevelType w:val="hybridMultilevel"/>
    <w:tmpl w:val="42A05C74"/>
    <w:lvl w:ilvl="0" w:tplc="592665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19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C0CE6"/>
    <w:multiLevelType w:val="hybridMultilevel"/>
    <w:tmpl w:val="83525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A52C87"/>
    <w:multiLevelType w:val="hybridMultilevel"/>
    <w:tmpl w:val="7A581BA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43921">
    <w:abstractNumId w:val="12"/>
  </w:num>
  <w:num w:numId="2" w16cid:durableId="834994426">
    <w:abstractNumId w:val="20"/>
  </w:num>
  <w:num w:numId="3" w16cid:durableId="884027225">
    <w:abstractNumId w:val="15"/>
  </w:num>
  <w:num w:numId="4" w16cid:durableId="376783647">
    <w:abstractNumId w:val="23"/>
  </w:num>
  <w:num w:numId="5" w16cid:durableId="1934432739">
    <w:abstractNumId w:val="1"/>
  </w:num>
  <w:num w:numId="6" w16cid:durableId="736319583">
    <w:abstractNumId w:val="9"/>
  </w:num>
  <w:num w:numId="7" w16cid:durableId="1269697043">
    <w:abstractNumId w:val="26"/>
  </w:num>
  <w:num w:numId="8" w16cid:durableId="1007053711">
    <w:abstractNumId w:val="21"/>
  </w:num>
  <w:num w:numId="9" w16cid:durableId="448666199">
    <w:abstractNumId w:val="28"/>
  </w:num>
  <w:num w:numId="10" w16cid:durableId="1675570076">
    <w:abstractNumId w:val="10"/>
  </w:num>
  <w:num w:numId="11" w16cid:durableId="415058276">
    <w:abstractNumId w:val="5"/>
  </w:num>
  <w:num w:numId="12" w16cid:durableId="1967199444">
    <w:abstractNumId w:val="30"/>
  </w:num>
  <w:num w:numId="13" w16cid:durableId="917205798">
    <w:abstractNumId w:val="25"/>
  </w:num>
  <w:num w:numId="14" w16cid:durableId="1700279486">
    <w:abstractNumId w:val="16"/>
  </w:num>
  <w:num w:numId="15" w16cid:durableId="294651006">
    <w:abstractNumId w:val="19"/>
  </w:num>
  <w:num w:numId="16" w16cid:durableId="60716753">
    <w:abstractNumId w:val="6"/>
  </w:num>
  <w:num w:numId="17" w16cid:durableId="2037924277">
    <w:abstractNumId w:val="27"/>
  </w:num>
  <w:num w:numId="18" w16cid:durableId="169759277">
    <w:abstractNumId w:val="3"/>
  </w:num>
  <w:num w:numId="19" w16cid:durableId="1924680781">
    <w:abstractNumId w:val="29"/>
  </w:num>
  <w:num w:numId="20" w16cid:durableId="952900209">
    <w:abstractNumId w:val="7"/>
  </w:num>
  <w:num w:numId="21" w16cid:durableId="1347052974">
    <w:abstractNumId w:val="11"/>
  </w:num>
  <w:num w:numId="22" w16cid:durableId="114851928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303071">
    <w:abstractNumId w:val="18"/>
  </w:num>
  <w:num w:numId="24" w16cid:durableId="1114203701">
    <w:abstractNumId w:val="27"/>
  </w:num>
  <w:num w:numId="25" w16cid:durableId="1388870609">
    <w:abstractNumId w:val="14"/>
  </w:num>
  <w:num w:numId="26" w16cid:durableId="1877423900">
    <w:abstractNumId w:val="2"/>
  </w:num>
  <w:num w:numId="27" w16cid:durableId="710226560">
    <w:abstractNumId w:val="13"/>
  </w:num>
  <w:num w:numId="28" w16cid:durableId="463930150">
    <w:abstractNumId w:val="0"/>
  </w:num>
  <w:num w:numId="29" w16cid:durableId="746607621">
    <w:abstractNumId w:val="17"/>
  </w:num>
  <w:num w:numId="30" w16cid:durableId="1541162130">
    <w:abstractNumId w:val="4"/>
  </w:num>
  <w:num w:numId="31" w16cid:durableId="313879798">
    <w:abstractNumId w:val="22"/>
  </w:num>
  <w:num w:numId="32" w16cid:durableId="215049865">
    <w:abstractNumId w:val="24"/>
  </w:num>
  <w:num w:numId="33" w16cid:durableId="1699811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1"/>
    <w:rsid w:val="000005BD"/>
    <w:rsid w:val="00005E16"/>
    <w:rsid w:val="00007081"/>
    <w:rsid w:val="0000715D"/>
    <w:rsid w:val="000100EE"/>
    <w:rsid w:val="0001501E"/>
    <w:rsid w:val="00017545"/>
    <w:rsid w:val="00023546"/>
    <w:rsid w:val="0002453A"/>
    <w:rsid w:val="00024900"/>
    <w:rsid w:val="00030F90"/>
    <w:rsid w:val="000325D1"/>
    <w:rsid w:val="000426DD"/>
    <w:rsid w:val="000437A7"/>
    <w:rsid w:val="00045B0C"/>
    <w:rsid w:val="00050457"/>
    <w:rsid w:val="00050652"/>
    <w:rsid w:val="00051D3E"/>
    <w:rsid w:val="000708BF"/>
    <w:rsid w:val="000731E4"/>
    <w:rsid w:val="00074993"/>
    <w:rsid w:val="000838BC"/>
    <w:rsid w:val="00083945"/>
    <w:rsid w:val="00084467"/>
    <w:rsid w:val="00084858"/>
    <w:rsid w:val="000A3CEE"/>
    <w:rsid w:val="000B26B2"/>
    <w:rsid w:val="000C15A9"/>
    <w:rsid w:val="000C52D4"/>
    <w:rsid w:val="000C5A1D"/>
    <w:rsid w:val="000D26FC"/>
    <w:rsid w:val="000D2DFE"/>
    <w:rsid w:val="000D3DD4"/>
    <w:rsid w:val="000D6F14"/>
    <w:rsid w:val="000D7CC9"/>
    <w:rsid w:val="000E1667"/>
    <w:rsid w:val="000E1A47"/>
    <w:rsid w:val="000E4910"/>
    <w:rsid w:val="000E7C49"/>
    <w:rsid w:val="000F1299"/>
    <w:rsid w:val="000F1DF5"/>
    <w:rsid w:val="000F4041"/>
    <w:rsid w:val="001051F2"/>
    <w:rsid w:val="00105601"/>
    <w:rsid w:val="00110845"/>
    <w:rsid w:val="00115C64"/>
    <w:rsid w:val="00122895"/>
    <w:rsid w:val="00136447"/>
    <w:rsid w:val="00136E04"/>
    <w:rsid w:val="00151FC6"/>
    <w:rsid w:val="001552C3"/>
    <w:rsid w:val="001576DF"/>
    <w:rsid w:val="00161932"/>
    <w:rsid w:val="00164C59"/>
    <w:rsid w:val="00165105"/>
    <w:rsid w:val="001654AD"/>
    <w:rsid w:val="00167129"/>
    <w:rsid w:val="00175D6C"/>
    <w:rsid w:val="00192BF3"/>
    <w:rsid w:val="001A32CF"/>
    <w:rsid w:val="001A4866"/>
    <w:rsid w:val="001A5921"/>
    <w:rsid w:val="001A719A"/>
    <w:rsid w:val="001B2B93"/>
    <w:rsid w:val="001C0971"/>
    <w:rsid w:val="001C0AEF"/>
    <w:rsid w:val="001C2AEE"/>
    <w:rsid w:val="001D2402"/>
    <w:rsid w:val="001D50DD"/>
    <w:rsid w:val="001E22AC"/>
    <w:rsid w:val="001F48D4"/>
    <w:rsid w:val="001F5EB8"/>
    <w:rsid w:val="00204189"/>
    <w:rsid w:val="002077D0"/>
    <w:rsid w:val="00212ED2"/>
    <w:rsid w:val="00213265"/>
    <w:rsid w:val="002141CC"/>
    <w:rsid w:val="00214F33"/>
    <w:rsid w:val="002224E5"/>
    <w:rsid w:val="00231B49"/>
    <w:rsid w:val="00234017"/>
    <w:rsid w:val="00234A53"/>
    <w:rsid w:val="0024066A"/>
    <w:rsid w:val="00245851"/>
    <w:rsid w:val="00246467"/>
    <w:rsid w:val="00251346"/>
    <w:rsid w:val="00252038"/>
    <w:rsid w:val="00261137"/>
    <w:rsid w:val="00264EBE"/>
    <w:rsid w:val="0026680B"/>
    <w:rsid w:val="00280D90"/>
    <w:rsid w:val="00285C4F"/>
    <w:rsid w:val="0029405C"/>
    <w:rsid w:val="0029516F"/>
    <w:rsid w:val="002A05CF"/>
    <w:rsid w:val="002A3224"/>
    <w:rsid w:val="002B6347"/>
    <w:rsid w:val="002C2157"/>
    <w:rsid w:val="002E107B"/>
    <w:rsid w:val="002E1679"/>
    <w:rsid w:val="002F3819"/>
    <w:rsid w:val="002F63D3"/>
    <w:rsid w:val="00311F67"/>
    <w:rsid w:val="00321F4F"/>
    <w:rsid w:val="00326A98"/>
    <w:rsid w:val="00332AC5"/>
    <w:rsid w:val="00333C93"/>
    <w:rsid w:val="0033759A"/>
    <w:rsid w:val="0034032D"/>
    <w:rsid w:val="003507B2"/>
    <w:rsid w:val="00355FBC"/>
    <w:rsid w:val="00365B44"/>
    <w:rsid w:val="00371E36"/>
    <w:rsid w:val="003776E3"/>
    <w:rsid w:val="00385929"/>
    <w:rsid w:val="00397647"/>
    <w:rsid w:val="003A2578"/>
    <w:rsid w:val="003A26B7"/>
    <w:rsid w:val="003A421F"/>
    <w:rsid w:val="003A5DF0"/>
    <w:rsid w:val="003A6BE9"/>
    <w:rsid w:val="003B07F3"/>
    <w:rsid w:val="003B65EE"/>
    <w:rsid w:val="003C0F2E"/>
    <w:rsid w:val="003C281A"/>
    <w:rsid w:val="003C7F06"/>
    <w:rsid w:val="003E5631"/>
    <w:rsid w:val="003E674E"/>
    <w:rsid w:val="003F0C39"/>
    <w:rsid w:val="0040093A"/>
    <w:rsid w:val="00403B47"/>
    <w:rsid w:val="00405099"/>
    <w:rsid w:val="00417CC2"/>
    <w:rsid w:val="00417D43"/>
    <w:rsid w:val="00420173"/>
    <w:rsid w:val="004240E0"/>
    <w:rsid w:val="00424B61"/>
    <w:rsid w:val="0043439B"/>
    <w:rsid w:val="0044025C"/>
    <w:rsid w:val="0044081F"/>
    <w:rsid w:val="00443FB0"/>
    <w:rsid w:val="00450B9C"/>
    <w:rsid w:val="00452864"/>
    <w:rsid w:val="00457B18"/>
    <w:rsid w:val="00460570"/>
    <w:rsid w:val="004607F9"/>
    <w:rsid w:val="004706E0"/>
    <w:rsid w:val="00473517"/>
    <w:rsid w:val="00474E82"/>
    <w:rsid w:val="004757E5"/>
    <w:rsid w:val="004836D3"/>
    <w:rsid w:val="004A0BC8"/>
    <w:rsid w:val="004A5805"/>
    <w:rsid w:val="004B017C"/>
    <w:rsid w:val="004B5F67"/>
    <w:rsid w:val="004C3F3A"/>
    <w:rsid w:val="004D0A5A"/>
    <w:rsid w:val="004D54F4"/>
    <w:rsid w:val="004D61F1"/>
    <w:rsid w:val="004E68F3"/>
    <w:rsid w:val="004E6ED5"/>
    <w:rsid w:val="00500C0B"/>
    <w:rsid w:val="0051073B"/>
    <w:rsid w:val="00517A06"/>
    <w:rsid w:val="0052009C"/>
    <w:rsid w:val="00521070"/>
    <w:rsid w:val="005267A2"/>
    <w:rsid w:val="005438C2"/>
    <w:rsid w:val="005463D3"/>
    <w:rsid w:val="0055262C"/>
    <w:rsid w:val="0055536C"/>
    <w:rsid w:val="0056210E"/>
    <w:rsid w:val="005624D3"/>
    <w:rsid w:val="00566542"/>
    <w:rsid w:val="00572A5D"/>
    <w:rsid w:val="00576C25"/>
    <w:rsid w:val="00592E82"/>
    <w:rsid w:val="005B1CB1"/>
    <w:rsid w:val="005B6A94"/>
    <w:rsid w:val="005B6CE8"/>
    <w:rsid w:val="005C2C5F"/>
    <w:rsid w:val="005C61A2"/>
    <w:rsid w:val="005C7621"/>
    <w:rsid w:val="005D7F9E"/>
    <w:rsid w:val="005E026C"/>
    <w:rsid w:val="005E1B92"/>
    <w:rsid w:val="005E432B"/>
    <w:rsid w:val="005E6329"/>
    <w:rsid w:val="005F07A8"/>
    <w:rsid w:val="005F21A0"/>
    <w:rsid w:val="005F5CDF"/>
    <w:rsid w:val="00603D83"/>
    <w:rsid w:val="006044DC"/>
    <w:rsid w:val="00615730"/>
    <w:rsid w:val="006160A7"/>
    <w:rsid w:val="00620684"/>
    <w:rsid w:val="00625107"/>
    <w:rsid w:val="00626F68"/>
    <w:rsid w:val="00635FEC"/>
    <w:rsid w:val="0064015D"/>
    <w:rsid w:val="006445BB"/>
    <w:rsid w:val="00645977"/>
    <w:rsid w:val="00647C47"/>
    <w:rsid w:val="0065526D"/>
    <w:rsid w:val="00656EDA"/>
    <w:rsid w:val="006575D5"/>
    <w:rsid w:val="0066053A"/>
    <w:rsid w:val="00666A68"/>
    <w:rsid w:val="00670F77"/>
    <w:rsid w:val="006767CF"/>
    <w:rsid w:val="00676B0C"/>
    <w:rsid w:val="00676C2A"/>
    <w:rsid w:val="00681752"/>
    <w:rsid w:val="00681C3F"/>
    <w:rsid w:val="00686C81"/>
    <w:rsid w:val="00687000"/>
    <w:rsid w:val="006913F0"/>
    <w:rsid w:val="00691566"/>
    <w:rsid w:val="00692AD9"/>
    <w:rsid w:val="00694320"/>
    <w:rsid w:val="00696635"/>
    <w:rsid w:val="006A07E0"/>
    <w:rsid w:val="006A25E0"/>
    <w:rsid w:val="006B65B1"/>
    <w:rsid w:val="006D0B50"/>
    <w:rsid w:val="006D28A0"/>
    <w:rsid w:val="006D5B18"/>
    <w:rsid w:val="006F2FC6"/>
    <w:rsid w:val="006F3777"/>
    <w:rsid w:val="006F6988"/>
    <w:rsid w:val="006F7A10"/>
    <w:rsid w:val="006F7E96"/>
    <w:rsid w:val="00702D7A"/>
    <w:rsid w:val="00703497"/>
    <w:rsid w:val="007458E3"/>
    <w:rsid w:val="00745F38"/>
    <w:rsid w:val="00747F2D"/>
    <w:rsid w:val="00752228"/>
    <w:rsid w:val="00762443"/>
    <w:rsid w:val="0077430E"/>
    <w:rsid w:val="007812A1"/>
    <w:rsid w:val="00797195"/>
    <w:rsid w:val="00797DD8"/>
    <w:rsid w:val="007A0DFD"/>
    <w:rsid w:val="007A1DB7"/>
    <w:rsid w:val="007A5AC7"/>
    <w:rsid w:val="007C34A9"/>
    <w:rsid w:val="007C55EF"/>
    <w:rsid w:val="007C5777"/>
    <w:rsid w:val="007D03D0"/>
    <w:rsid w:val="007D2E1D"/>
    <w:rsid w:val="007D789D"/>
    <w:rsid w:val="007E1044"/>
    <w:rsid w:val="007F2154"/>
    <w:rsid w:val="007F5536"/>
    <w:rsid w:val="00812D05"/>
    <w:rsid w:val="008218FD"/>
    <w:rsid w:val="008269B8"/>
    <w:rsid w:val="008279E3"/>
    <w:rsid w:val="00835DA4"/>
    <w:rsid w:val="00836F45"/>
    <w:rsid w:val="008412BD"/>
    <w:rsid w:val="00841743"/>
    <w:rsid w:val="00847694"/>
    <w:rsid w:val="00847D34"/>
    <w:rsid w:val="00852650"/>
    <w:rsid w:val="008664E3"/>
    <w:rsid w:val="008667C5"/>
    <w:rsid w:val="00885C17"/>
    <w:rsid w:val="00890373"/>
    <w:rsid w:val="008A1CF9"/>
    <w:rsid w:val="008A40D6"/>
    <w:rsid w:val="008B3BDC"/>
    <w:rsid w:val="008B5287"/>
    <w:rsid w:val="008F3569"/>
    <w:rsid w:val="008F3668"/>
    <w:rsid w:val="008F6868"/>
    <w:rsid w:val="009001D1"/>
    <w:rsid w:val="00900C5C"/>
    <w:rsid w:val="00917B52"/>
    <w:rsid w:val="00917C0B"/>
    <w:rsid w:val="009308F0"/>
    <w:rsid w:val="00934284"/>
    <w:rsid w:val="00934436"/>
    <w:rsid w:val="009425A1"/>
    <w:rsid w:val="00943B24"/>
    <w:rsid w:val="00946CD8"/>
    <w:rsid w:val="00947A65"/>
    <w:rsid w:val="00962CFB"/>
    <w:rsid w:val="009653CC"/>
    <w:rsid w:val="00965FD1"/>
    <w:rsid w:val="00975CC4"/>
    <w:rsid w:val="009776B4"/>
    <w:rsid w:val="00982D46"/>
    <w:rsid w:val="00995695"/>
    <w:rsid w:val="009A4DD7"/>
    <w:rsid w:val="009A55AB"/>
    <w:rsid w:val="009B1852"/>
    <w:rsid w:val="009B4127"/>
    <w:rsid w:val="009C1B15"/>
    <w:rsid w:val="009C4632"/>
    <w:rsid w:val="009D4120"/>
    <w:rsid w:val="009D5CA4"/>
    <w:rsid w:val="009D67F4"/>
    <w:rsid w:val="009E76EC"/>
    <w:rsid w:val="009F52DE"/>
    <w:rsid w:val="009F5527"/>
    <w:rsid w:val="00A02763"/>
    <w:rsid w:val="00A03D69"/>
    <w:rsid w:val="00A045F5"/>
    <w:rsid w:val="00A13CC7"/>
    <w:rsid w:val="00A15E6E"/>
    <w:rsid w:val="00A20385"/>
    <w:rsid w:val="00A25475"/>
    <w:rsid w:val="00A26CCA"/>
    <w:rsid w:val="00A276E8"/>
    <w:rsid w:val="00A34F17"/>
    <w:rsid w:val="00A446FF"/>
    <w:rsid w:val="00A50C56"/>
    <w:rsid w:val="00A53AE1"/>
    <w:rsid w:val="00A614F8"/>
    <w:rsid w:val="00A6248B"/>
    <w:rsid w:val="00A6799F"/>
    <w:rsid w:val="00A71F7D"/>
    <w:rsid w:val="00A74CED"/>
    <w:rsid w:val="00A8169A"/>
    <w:rsid w:val="00A82B87"/>
    <w:rsid w:val="00A835EE"/>
    <w:rsid w:val="00A85129"/>
    <w:rsid w:val="00A96307"/>
    <w:rsid w:val="00AA4F54"/>
    <w:rsid w:val="00AB4DD3"/>
    <w:rsid w:val="00AB79E1"/>
    <w:rsid w:val="00AC2C92"/>
    <w:rsid w:val="00AD10E2"/>
    <w:rsid w:val="00AD1790"/>
    <w:rsid w:val="00AD427B"/>
    <w:rsid w:val="00AE0032"/>
    <w:rsid w:val="00AE26B0"/>
    <w:rsid w:val="00AE7F93"/>
    <w:rsid w:val="00AF26A5"/>
    <w:rsid w:val="00AF3539"/>
    <w:rsid w:val="00B1543C"/>
    <w:rsid w:val="00B174DA"/>
    <w:rsid w:val="00B20F4D"/>
    <w:rsid w:val="00B62C10"/>
    <w:rsid w:val="00B65757"/>
    <w:rsid w:val="00B71F29"/>
    <w:rsid w:val="00B759C0"/>
    <w:rsid w:val="00B84AE9"/>
    <w:rsid w:val="00B9186C"/>
    <w:rsid w:val="00BB1103"/>
    <w:rsid w:val="00BB5137"/>
    <w:rsid w:val="00BC17CF"/>
    <w:rsid w:val="00BC5BD3"/>
    <w:rsid w:val="00BD2F51"/>
    <w:rsid w:val="00BE0C27"/>
    <w:rsid w:val="00BE0CCD"/>
    <w:rsid w:val="00BE499B"/>
    <w:rsid w:val="00BF72D4"/>
    <w:rsid w:val="00BF7743"/>
    <w:rsid w:val="00C010B4"/>
    <w:rsid w:val="00C0112A"/>
    <w:rsid w:val="00C04302"/>
    <w:rsid w:val="00C06BF2"/>
    <w:rsid w:val="00C20B10"/>
    <w:rsid w:val="00C22DD0"/>
    <w:rsid w:val="00C23A8F"/>
    <w:rsid w:val="00C25EA6"/>
    <w:rsid w:val="00C33309"/>
    <w:rsid w:val="00C54BEE"/>
    <w:rsid w:val="00C57669"/>
    <w:rsid w:val="00C57E2A"/>
    <w:rsid w:val="00C62BD6"/>
    <w:rsid w:val="00C630EB"/>
    <w:rsid w:val="00C71ECF"/>
    <w:rsid w:val="00C723DF"/>
    <w:rsid w:val="00C779FD"/>
    <w:rsid w:val="00C83373"/>
    <w:rsid w:val="00C8742C"/>
    <w:rsid w:val="00C93545"/>
    <w:rsid w:val="00C94952"/>
    <w:rsid w:val="00C966C1"/>
    <w:rsid w:val="00C96716"/>
    <w:rsid w:val="00C96A38"/>
    <w:rsid w:val="00C97751"/>
    <w:rsid w:val="00CA7299"/>
    <w:rsid w:val="00CB25C5"/>
    <w:rsid w:val="00CD3E57"/>
    <w:rsid w:val="00CD562F"/>
    <w:rsid w:val="00CE2D84"/>
    <w:rsid w:val="00CE5E82"/>
    <w:rsid w:val="00CF48FC"/>
    <w:rsid w:val="00CF7B10"/>
    <w:rsid w:val="00D029F6"/>
    <w:rsid w:val="00D10D3A"/>
    <w:rsid w:val="00D115EA"/>
    <w:rsid w:val="00D11C4B"/>
    <w:rsid w:val="00D30ED2"/>
    <w:rsid w:val="00D31D06"/>
    <w:rsid w:val="00D37DE0"/>
    <w:rsid w:val="00D41821"/>
    <w:rsid w:val="00D464A6"/>
    <w:rsid w:val="00D52E95"/>
    <w:rsid w:val="00D644A4"/>
    <w:rsid w:val="00D7027D"/>
    <w:rsid w:val="00D71618"/>
    <w:rsid w:val="00D72FB3"/>
    <w:rsid w:val="00D73F0B"/>
    <w:rsid w:val="00D8771F"/>
    <w:rsid w:val="00D8772B"/>
    <w:rsid w:val="00DA0928"/>
    <w:rsid w:val="00DA32E1"/>
    <w:rsid w:val="00DB050C"/>
    <w:rsid w:val="00DB361A"/>
    <w:rsid w:val="00DC024C"/>
    <w:rsid w:val="00DC0410"/>
    <w:rsid w:val="00DC6E60"/>
    <w:rsid w:val="00DC7EBA"/>
    <w:rsid w:val="00DD0CB6"/>
    <w:rsid w:val="00DD3217"/>
    <w:rsid w:val="00DF2AEA"/>
    <w:rsid w:val="00E06EC2"/>
    <w:rsid w:val="00E07E67"/>
    <w:rsid w:val="00E11FE4"/>
    <w:rsid w:val="00E17B1D"/>
    <w:rsid w:val="00E239C3"/>
    <w:rsid w:val="00E2532A"/>
    <w:rsid w:val="00E41D6A"/>
    <w:rsid w:val="00E42D1A"/>
    <w:rsid w:val="00E47028"/>
    <w:rsid w:val="00E50CAB"/>
    <w:rsid w:val="00E562B8"/>
    <w:rsid w:val="00E62684"/>
    <w:rsid w:val="00E7618E"/>
    <w:rsid w:val="00E9158E"/>
    <w:rsid w:val="00E94CD7"/>
    <w:rsid w:val="00EC4025"/>
    <w:rsid w:val="00ED277B"/>
    <w:rsid w:val="00ED7945"/>
    <w:rsid w:val="00EF4594"/>
    <w:rsid w:val="00EF74C3"/>
    <w:rsid w:val="00F00B1C"/>
    <w:rsid w:val="00F146A3"/>
    <w:rsid w:val="00F22BB3"/>
    <w:rsid w:val="00F26958"/>
    <w:rsid w:val="00F35B01"/>
    <w:rsid w:val="00F45B4E"/>
    <w:rsid w:val="00F50E3F"/>
    <w:rsid w:val="00F53B4C"/>
    <w:rsid w:val="00F66304"/>
    <w:rsid w:val="00F71F66"/>
    <w:rsid w:val="00F81417"/>
    <w:rsid w:val="00F83578"/>
    <w:rsid w:val="00F87A15"/>
    <w:rsid w:val="00F945FC"/>
    <w:rsid w:val="00F95109"/>
    <w:rsid w:val="00F96612"/>
    <w:rsid w:val="00FA2603"/>
    <w:rsid w:val="00FA316A"/>
    <w:rsid w:val="00FA41BE"/>
    <w:rsid w:val="00FB0061"/>
    <w:rsid w:val="00FB02D9"/>
    <w:rsid w:val="00FB7295"/>
    <w:rsid w:val="00FC4894"/>
    <w:rsid w:val="00FD0419"/>
    <w:rsid w:val="00FD3065"/>
    <w:rsid w:val="00FD3D55"/>
    <w:rsid w:val="00FD5105"/>
    <w:rsid w:val="00FF031F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032D2"/>
  <w15:docId w15:val="{8CFFE524-248B-4D1F-B1B3-E8C679C3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toc 1" w:uiPriority="3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</w:pPr>
  </w:style>
  <w:style w:type="paragraph" w:customStyle="1" w:styleId="Claneki">
    <w:name w:val="Clanek (i)"/>
    <w:basedOn w:val="Normln"/>
    <w:qFormat/>
    <w:rsid w:val="00E06EC2"/>
    <w:pPr>
      <w:keepNext/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rsid w:val="00D31D06"/>
    <w:pPr>
      <w:ind w:left="720"/>
      <w:contextualSpacing/>
    </w:pPr>
  </w:style>
  <w:style w:type="paragraph" w:styleId="Zkladntext">
    <w:name w:val="Body Text"/>
    <w:basedOn w:val="Normln"/>
    <w:link w:val="ZkladntextChar"/>
    <w:rsid w:val="009308F0"/>
    <w:pPr>
      <w:spacing w:before="0" w:after="0"/>
    </w:pPr>
    <w:rPr>
      <w:rFonts w:ascii="Arial" w:hAnsi="Arial" w:cs="Arial"/>
      <w:spacing w:val="-5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08F0"/>
    <w:rPr>
      <w:rFonts w:ascii="Arial" w:hAnsi="Arial" w:cs="Arial"/>
      <w:spacing w:val="-5"/>
      <w:sz w:val="22"/>
    </w:rPr>
  </w:style>
  <w:style w:type="paragraph" w:styleId="Zkladntext3">
    <w:name w:val="Body Text 3"/>
    <w:basedOn w:val="Normln"/>
    <w:link w:val="Zkladntext3Char"/>
    <w:rsid w:val="009308F0"/>
    <w:pPr>
      <w:spacing w:before="0" w:after="0"/>
      <w:jc w:val="center"/>
    </w:pPr>
    <w:rPr>
      <w:rFonts w:ascii="Arial" w:hAnsi="Arial"/>
      <w:b/>
      <w:bCs/>
      <w:spacing w:val="-5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308F0"/>
    <w:rPr>
      <w:rFonts w:ascii="Arial" w:hAnsi="Arial"/>
      <w:b/>
      <w:bCs/>
      <w:spacing w:val="-5"/>
    </w:rPr>
  </w:style>
  <w:style w:type="table" w:styleId="Mkatabulky">
    <w:name w:val="Table Grid"/>
    <w:basedOn w:val="Normlntabulka"/>
    <w:uiPriority w:val="59"/>
    <w:rsid w:val="0067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B26B2"/>
    <w:rPr>
      <w:sz w:val="22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30F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D3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tu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ktu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A322D91574BC49B1CF0A368E42663F" ma:contentTypeVersion="13" ma:contentTypeDescription="Vytvoří nový dokument" ma:contentTypeScope="" ma:versionID="36c23117fb734e0bad7e9eb7f37db010">
  <xsd:schema xmlns:xsd="http://www.w3.org/2001/XMLSchema" xmlns:xs="http://www.w3.org/2001/XMLSchema" xmlns:p="http://schemas.microsoft.com/office/2006/metadata/properties" xmlns:ns2="3f6847fc-fdbe-4754-b50c-95577f959dc8" xmlns:ns3="4bb4bf64-1d80-465a-9642-34aff6962189" targetNamespace="http://schemas.microsoft.com/office/2006/metadata/properties" ma:root="true" ma:fieldsID="a9d33684b76c2ab1959ecb1c71987fcd" ns2:_="" ns3:_="">
    <xsd:import namespace="3f6847fc-fdbe-4754-b50c-95577f959dc8"/>
    <xsd:import namespace="4bb4bf64-1d80-465a-9642-34aff6962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um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47fc-fdbe-4754-b50c-95577f959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3100440-7b63-4823-a044-92e5a49d6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bf64-1d80-465a-9642-34aff69621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28f701-0dd9-4052-bd0d-ae205aa388ec}" ma:internalName="TaxCatchAll" ma:showField="CatchAllData" ma:web="4bb4bf64-1d80-465a-9642-34aff6962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47fc-fdbe-4754-b50c-95577f959dc8">
      <Terms xmlns="http://schemas.microsoft.com/office/infopath/2007/PartnerControls"/>
    </lcf76f155ced4ddcb4097134ff3c332f>
    <TaxCatchAll xmlns="4bb4bf64-1d80-465a-9642-34aff6962189" xsi:nil="true"/>
    <Datum xmlns="3f6847fc-fdbe-4754-b50c-95577f959dc8" xsi:nil="true"/>
  </documentManagement>
</p:properties>
</file>

<file path=customXml/itemProps1.xml><?xml version="1.0" encoding="utf-8"?>
<ds:datastoreItem xmlns:ds="http://schemas.openxmlformats.org/officeDocument/2006/customXml" ds:itemID="{D74F9EF1-10F7-4A5B-B542-D5DB9606C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6DC94-27AE-442E-BBD9-4DA307D786A9}"/>
</file>

<file path=customXml/itemProps3.xml><?xml version="1.0" encoding="utf-8"?>
<ds:datastoreItem xmlns:ds="http://schemas.openxmlformats.org/officeDocument/2006/customXml" ds:itemID="{CFA439A9-117C-4692-9F9C-53A1FF1B0B23}"/>
</file>

<file path=customXml/itemProps4.xml><?xml version="1.0" encoding="utf-8"?>
<ds:datastoreItem xmlns:ds="http://schemas.openxmlformats.org/officeDocument/2006/customXml" ds:itemID="{B9E31223-DF3C-4C19-95CF-D8581F069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1790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Spěvák</dc:creator>
  <cp:lastModifiedBy>Luboš Spěvák</cp:lastModifiedBy>
  <cp:revision>4</cp:revision>
  <dcterms:created xsi:type="dcterms:W3CDTF">2025-08-28T08:44:00Z</dcterms:created>
  <dcterms:modified xsi:type="dcterms:W3CDTF">2025-09-02T05:19:00Z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0x0101007CA322D91574BC49B1CF0A368E42663F</vt:lpwstr>
  </property>
</Properties>
</file>